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5140" w14:textId="553B11F5" w:rsidR="00392AFD" w:rsidRPr="009856B4" w:rsidRDefault="00392AFD" w:rsidP="009856B4">
      <w:pPr>
        <w:spacing w:after="0" w:line="240" w:lineRule="auto"/>
        <w:jc w:val="center"/>
        <w:rPr>
          <w:b/>
          <w:bCs/>
          <w:color w:val="2E74B5" w:themeColor="accent5" w:themeShade="BF"/>
          <w:sz w:val="24"/>
          <w:szCs w:val="24"/>
        </w:rPr>
      </w:pPr>
      <w:r w:rsidRPr="009856B4">
        <w:rPr>
          <w:b/>
          <w:bCs/>
          <w:color w:val="2E74B5" w:themeColor="accent5" w:themeShade="BF"/>
          <w:sz w:val="24"/>
          <w:szCs w:val="24"/>
        </w:rPr>
        <w:t>KOORDINACIJA DOMOLJUBNIH IN VETERANSKIH ORGANIZACIJ SLOVENIJE</w:t>
      </w:r>
    </w:p>
    <w:p w14:paraId="0772F88B" w14:textId="50ECA231" w:rsidR="00392AFD" w:rsidRPr="00392AFD" w:rsidRDefault="00392AFD" w:rsidP="00392AFD">
      <w:pPr>
        <w:spacing w:after="0" w:line="240" w:lineRule="auto"/>
        <w:jc w:val="center"/>
        <w:rPr>
          <w:i/>
          <w:iCs/>
          <w:color w:val="2E74B5" w:themeColor="accent5" w:themeShade="BF"/>
        </w:rPr>
      </w:pPr>
      <w:r w:rsidRPr="00392AFD">
        <w:rPr>
          <w:i/>
          <w:iCs/>
          <w:color w:val="2E74B5" w:themeColor="accent5" w:themeShade="BF"/>
        </w:rPr>
        <w:t>Zveza društev General Maister, Društvo za negovanje rodoljubnih tradicij TIGR Primorske, Zveza združenj borcev za vrednote NOB Slovenije, Zveza društev vojnih invalidov Slovenije, Zveza veteranov vojne za Slovenijo, Zveza slovenskih častnikov, Zveza policijskih veteranskih društev Sever, Zveza društev in klubov MORiS, Zveza društev civilnih invalidov vojn Slovenije</w:t>
      </w:r>
    </w:p>
    <w:p w14:paraId="49E955F8" w14:textId="77777777" w:rsidR="00392AFD" w:rsidRDefault="00392AFD" w:rsidP="00392AFD">
      <w:pPr>
        <w:spacing w:after="0" w:line="240" w:lineRule="auto"/>
        <w:jc w:val="center"/>
      </w:pPr>
    </w:p>
    <w:p w14:paraId="1FA897AA" w14:textId="1E399A72" w:rsidR="00392AFD" w:rsidRDefault="00392AFD" w:rsidP="00392AFD">
      <w:pPr>
        <w:spacing w:after="0" w:line="240" w:lineRule="auto"/>
        <w:jc w:val="center"/>
      </w:pPr>
      <w:r>
        <w:t>Einspielerjeva 6, 1000 Ljubljana</w:t>
      </w:r>
    </w:p>
    <w:p w14:paraId="22E6CC80" w14:textId="55C99062" w:rsidR="00392AFD" w:rsidRDefault="00392AFD" w:rsidP="00392AFD">
      <w:pPr>
        <w:spacing w:after="0" w:line="240" w:lineRule="auto"/>
        <w:jc w:val="center"/>
      </w:pPr>
      <w:r>
        <w:t xml:space="preserve">M: </w:t>
      </w:r>
      <w:r w:rsidR="00D16004" w:rsidRPr="00D16004">
        <w:t xml:space="preserve">051 </w:t>
      </w:r>
      <w:r w:rsidR="004730D6">
        <w:t>652</w:t>
      </w:r>
      <w:r w:rsidR="00D16004" w:rsidRPr="00D16004">
        <w:t xml:space="preserve"> </w:t>
      </w:r>
      <w:r w:rsidR="004730D6">
        <w:t>574</w:t>
      </w:r>
    </w:p>
    <w:p w14:paraId="33C9EE99" w14:textId="7F4DCBB7" w:rsidR="00392AFD" w:rsidRDefault="00392AFD" w:rsidP="00392AFD">
      <w:pPr>
        <w:spacing w:after="0" w:line="240" w:lineRule="auto"/>
        <w:jc w:val="center"/>
      </w:pPr>
      <w:r>
        <w:t xml:space="preserve">e-naslov: </w:t>
      </w:r>
      <w:r w:rsidR="00D16004" w:rsidRPr="00D16004">
        <w:t>info@zzb-nob.si</w:t>
      </w:r>
    </w:p>
    <w:p w14:paraId="7159F873" w14:textId="77777777" w:rsidR="00112DFC" w:rsidRDefault="00112DFC" w:rsidP="00B17744">
      <w:pPr>
        <w:spacing w:after="0" w:line="240" w:lineRule="auto"/>
      </w:pPr>
    </w:p>
    <w:p w14:paraId="554D7C24" w14:textId="688AB29D" w:rsidR="00392AFD" w:rsidRDefault="00F87F1A" w:rsidP="00F87F1A">
      <w:pPr>
        <w:spacing w:after="0" w:line="240" w:lineRule="auto"/>
      </w:pPr>
      <w:bookmarkStart w:id="0" w:name="_Hlk152765016"/>
      <w:r>
        <w:t xml:space="preserve">Izjava za javnost </w:t>
      </w:r>
    </w:p>
    <w:p w14:paraId="29A3DAA1" w14:textId="77777777" w:rsidR="00F87F1A" w:rsidRDefault="00F87F1A" w:rsidP="00F87F1A">
      <w:pPr>
        <w:spacing w:after="0" w:line="240" w:lineRule="auto"/>
      </w:pPr>
    </w:p>
    <w:p w14:paraId="0D1A271A" w14:textId="77777777" w:rsidR="009D406C" w:rsidRDefault="009D406C" w:rsidP="00392AFD">
      <w:pPr>
        <w:spacing w:after="0" w:line="240" w:lineRule="auto"/>
        <w:jc w:val="center"/>
      </w:pPr>
    </w:p>
    <w:p w14:paraId="23E730F5" w14:textId="4CE7297F" w:rsidR="00522946" w:rsidRPr="00522946" w:rsidRDefault="00522946" w:rsidP="00522946">
      <w:pPr>
        <w:pStyle w:val="Navadensplet"/>
        <w:shd w:val="clear" w:color="auto" w:fill="FFFFFF"/>
        <w:spacing w:after="0"/>
        <w:rPr>
          <w:rFonts w:ascii="Tahoma" w:eastAsia="Calibri" w:hAnsi="Tahoma" w:cs="Tahoma"/>
          <w:sz w:val="22"/>
          <w:szCs w:val="22"/>
          <w:lang w:eastAsia="sl-SI"/>
        </w:rPr>
      </w:pPr>
      <w:r w:rsidRPr="00522946">
        <w:rPr>
          <w:rFonts w:ascii="Tahoma" w:eastAsia="Calibri" w:hAnsi="Tahoma" w:cs="Tahoma"/>
          <w:b/>
          <w:bCs/>
          <w:sz w:val="22"/>
          <w:szCs w:val="22"/>
          <w:lang w:eastAsia="sl-SI"/>
        </w:rPr>
        <w:t>Koordinacija domoljubnih in veteranskih organizacij Slovenije (</w:t>
      </w:r>
      <w:proofErr w:type="spellStart"/>
      <w:r w:rsidRPr="00522946">
        <w:rPr>
          <w:rFonts w:ascii="Tahoma" w:eastAsia="Calibri" w:hAnsi="Tahoma" w:cs="Tahoma"/>
          <w:b/>
          <w:bCs/>
          <w:sz w:val="22"/>
          <w:szCs w:val="22"/>
          <w:lang w:eastAsia="sl-SI"/>
        </w:rPr>
        <w:t>KoDVOS</w:t>
      </w:r>
      <w:proofErr w:type="spellEnd"/>
      <w:r w:rsidRPr="00522946">
        <w:rPr>
          <w:rFonts w:ascii="Tahoma" w:eastAsia="Calibri" w:hAnsi="Tahoma" w:cs="Tahoma"/>
          <w:b/>
          <w:bCs/>
          <w:sz w:val="22"/>
          <w:szCs w:val="22"/>
          <w:lang w:eastAsia="sl-SI"/>
        </w:rPr>
        <w:t>) opozarja na nesprejemljivo razraščanje sovražnega govora</w:t>
      </w:r>
    </w:p>
    <w:p w14:paraId="774DFA52" w14:textId="77777777" w:rsidR="00522946" w:rsidRPr="00522946" w:rsidRDefault="00522946" w:rsidP="00522946">
      <w:pPr>
        <w:shd w:val="clear" w:color="auto" w:fill="FFFFFF"/>
        <w:spacing w:after="0" w:line="240" w:lineRule="auto"/>
        <w:rPr>
          <w:rFonts w:ascii="Tahoma" w:eastAsia="Calibri" w:hAnsi="Tahoma" w:cs="Tahoma"/>
          <w:color w:val="000000"/>
          <w:lang w:eastAsia="sl-SI"/>
        </w:rPr>
      </w:pPr>
      <w:r w:rsidRPr="00522946">
        <w:rPr>
          <w:rFonts w:ascii="Tahoma" w:eastAsia="Calibri" w:hAnsi="Tahoma" w:cs="Tahoma"/>
          <w:color w:val="000000"/>
          <w:lang w:eastAsia="sl-SI"/>
        </w:rPr>
        <w:t> </w:t>
      </w:r>
    </w:p>
    <w:p w14:paraId="3E4871A4" w14:textId="6492BC25" w:rsidR="00522946" w:rsidRDefault="00934E80" w:rsidP="00522946">
      <w:pPr>
        <w:shd w:val="clear" w:color="auto" w:fill="FFFFFF"/>
        <w:spacing w:after="0" w:line="240" w:lineRule="auto"/>
        <w:jc w:val="both"/>
        <w:rPr>
          <w:rFonts w:ascii="Tahoma" w:eastAsia="Calibri" w:hAnsi="Tahoma" w:cs="Tahoma"/>
          <w:color w:val="000000"/>
          <w:lang w:eastAsia="sl-SI"/>
        </w:rPr>
      </w:pPr>
      <w:r w:rsidRPr="00934E80">
        <w:rPr>
          <w:rFonts w:ascii="Tahoma" w:eastAsia="Calibri" w:hAnsi="Tahoma" w:cs="Tahoma"/>
          <w:i/>
          <w:iCs/>
          <w:color w:val="000000"/>
          <w:lang w:eastAsia="sl-SI"/>
        </w:rPr>
        <w:t xml:space="preserve">Ljubljana, </w:t>
      </w:r>
      <w:r w:rsidR="00F87F1A">
        <w:rPr>
          <w:rFonts w:ascii="Tahoma" w:eastAsia="Calibri" w:hAnsi="Tahoma" w:cs="Tahoma"/>
          <w:i/>
          <w:iCs/>
          <w:color w:val="000000"/>
          <w:lang w:eastAsia="sl-SI"/>
        </w:rPr>
        <w:t>6</w:t>
      </w:r>
      <w:r w:rsidRPr="00934E80">
        <w:rPr>
          <w:rFonts w:ascii="Tahoma" w:eastAsia="Calibri" w:hAnsi="Tahoma" w:cs="Tahoma"/>
          <w:i/>
          <w:iCs/>
          <w:color w:val="000000"/>
          <w:lang w:eastAsia="sl-SI"/>
        </w:rPr>
        <w:t>. 12. 2023</w:t>
      </w:r>
      <w:r>
        <w:rPr>
          <w:rFonts w:ascii="Tahoma" w:eastAsia="Calibri" w:hAnsi="Tahoma" w:cs="Tahoma"/>
          <w:color w:val="000000"/>
          <w:lang w:eastAsia="sl-SI"/>
        </w:rPr>
        <w:t xml:space="preserve">: </w:t>
      </w:r>
      <w:proofErr w:type="spellStart"/>
      <w:r w:rsidR="00522946" w:rsidRPr="00522946">
        <w:rPr>
          <w:rFonts w:ascii="Tahoma" w:eastAsia="Calibri" w:hAnsi="Tahoma" w:cs="Tahoma"/>
          <w:color w:val="000000"/>
          <w:lang w:eastAsia="sl-SI"/>
        </w:rPr>
        <w:t>KoDVOS</w:t>
      </w:r>
      <w:proofErr w:type="spellEnd"/>
      <w:r w:rsidR="00522946" w:rsidRPr="00522946">
        <w:rPr>
          <w:rFonts w:ascii="Tahoma" w:eastAsia="Calibri" w:hAnsi="Tahoma" w:cs="Tahoma"/>
          <w:color w:val="000000"/>
          <w:lang w:eastAsia="sl-SI"/>
        </w:rPr>
        <w:t xml:space="preserve"> ostro obsoja vsakršno spodbujanje k narodni, rasni, verski ali drugi neenakopravnosti, razpihovanju sovraštva in nestrpnosti ter spodbujanja k nasilju in vojni. Pridružujemo se izrazom ogorčenja nad vedenjem in izrečenimi besedami novinarju </w:t>
      </w:r>
      <w:proofErr w:type="spellStart"/>
      <w:r w:rsidR="00DB4CB1">
        <w:rPr>
          <w:rFonts w:ascii="Tahoma" w:eastAsia="Calibri" w:hAnsi="Tahoma" w:cs="Tahoma"/>
          <w:color w:val="000000"/>
          <w:lang w:eastAsia="sl-SI"/>
        </w:rPr>
        <w:t>Avdu</w:t>
      </w:r>
      <w:proofErr w:type="spellEnd"/>
      <w:r w:rsidR="00DB4CB1">
        <w:rPr>
          <w:rFonts w:ascii="Tahoma" w:eastAsia="Calibri" w:hAnsi="Tahoma" w:cs="Tahoma"/>
          <w:color w:val="000000"/>
          <w:lang w:eastAsia="sl-SI"/>
        </w:rPr>
        <w:t xml:space="preserve"> </w:t>
      </w:r>
      <w:proofErr w:type="spellStart"/>
      <w:r w:rsidR="00522946" w:rsidRPr="00522946">
        <w:rPr>
          <w:rFonts w:ascii="Tahoma" w:eastAsia="Calibri" w:hAnsi="Tahoma" w:cs="Tahoma"/>
          <w:color w:val="000000"/>
          <w:lang w:eastAsia="sl-SI"/>
        </w:rPr>
        <w:t>Avdiću</w:t>
      </w:r>
      <w:proofErr w:type="spellEnd"/>
      <w:r w:rsidR="00522946" w:rsidRPr="00522946">
        <w:rPr>
          <w:rFonts w:ascii="Tahoma" w:eastAsia="Calibri" w:hAnsi="Tahoma" w:cs="Tahoma"/>
          <w:color w:val="000000"/>
          <w:lang w:eastAsia="sl-SI"/>
        </w:rPr>
        <w:t>. Nesprejemljiva je toleranca do izjav posameznikov kot tudi funkcionarjev, ki so žaljive, izražajo nestrpnost ali, kot nedavno izrečena, celo nagovarjajo ljudi k oboroževanju.</w:t>
      </w:r>
    </w:p>
    <w:p w14:paraId="7150C08E" w14:textId="77777777" w:rsidR="00F87F1A" w:rsidRPr="00522946" w:rsidRDefault="00F87F1A" w:rsidP="00522946">
      <w:pPr>
        <w:shd w:val="clear" w:color="auto" w:fill="FFFFFF"/>
        <w:spacing w:after="0" w:line="240" w:lineRule="auto"/>
        <w:jc w:val="both"/>
        <w:rPr>
          <w:rFonts w:ascii="Tahoma" w:eastAsia="Calibri" w:hAnsi="Tahoma" w:cs="Tahoma"/>
          <w:color w:val="000000"/>
          <w:lang w:eastAsia="sl-SI"/>
        </w:rPr>
      </w:pPr>
    </w:p>
    <w:p w14:paraId="77ECB20D" w14:textId="77777777" w:rsidR="00522946" w:rsidRDefault="00522946" w:rsidP="00522946">
      <w:pPr>
        <w:shd w:val="clear" w:color="auto" w:fill="FFFFFF"/>
        <w:spacing w:after="0" w:line="240" w:lineRule="auto"/>
        <w:jc w:val="both"/>
        <w:rPr>
          <w:rFonts w:ascii="Tahoma" w:eastAsia="Calibri" w:hAnsi="Tahoma" w:cs="Tahoma"/>
          <w:color w:val="000000"/>
          <w:lang w:eastAsia="sl-SI"/>
        </w:rPr>
      </w:pPr>
      <w:proofErr w:type="spellStart"/>
      <w:r w:rsidRPr="00522946">
        <w:rPr>
          <w:rFonts w:ascii="Tahoma" w:eastAsia="Calibri" w:hAnsi="Tahoma" w:cs="Tahoma"/>
          <w:color w:val="000000"/>
          <w:lang w:eastAsia="sl-SI"/>
        </w:rPr>
        <w:t>KoDVOS</w:t>
      </w:r>
      <w:proofErr w:type="spellEnd"/>
      <w:r w:rsidRPr="00522946">
        <w:rPr>
          <w:rFonts w:ascii="Tahoma" w:eastAsia="Calibri" w:hAnsi="Tahoma" w:cs="Tahoma"/>
          <w:color w:val="000000"/>
          <w:lang w:eastAsia="sl-SI"/>
        </w:rPr>
        <w:t xml:space="preserve"> poziva pristojne organe k ukrepanju ter aktualno vlado h konkretnejšim korakom namenjenim preprečevanju vse pogostejšega pojavljanja sovražnega govora in drugih oblik nasilja, v zasebnem, družbenem in političnem življenju kot tudi na spletu oziroma v drugih oblikah sporočanja vsebin.</w:t>
      </w:r>
    </w:p>
    <w:p w14:paraId="637DA00F" w14:textId="77777777" w:rsidR="00F87F1A" w:rsidRDefault="00F87F1A" w:rsidP="00522946">
      <w:pPr>
        <w:shd w:val="clear" w:color="auto" w:fill="FFFFFF"/>
        <w:spacing w:after="0" w:line="240" w:lineRule="auto"/>
        <w:jc w:val="both"/>
        <w:rPr>
          <w:rFonts w:ascii="Tahoma" w:eastAsia="Calibri" w:hAnsi="Tahoma" w:cs="Tahoma"/>
          <w:color w:val="000000"/>
          <w:lang w:eastAsia="sl-SI"/>
        </w:rPr>
      </w:pPr>
    </w:p>
    <w:p w14:paraId="3C5D7C4C" w14:textId="0E0722E4" w:rsidR="00522946" w:rsidRDefault="00522946" w:rsidP="00522946">
      <w:pPr>
        <w:shd w:val="clear" w:color="auto" w:fill="FFFFFF"/>
        <w:spacing w:after="0" w:line="240" w:lineRule="auto"/>
        <w:jc w:val="both"/>
        <w:rPr>
          <w:rFonts w:ascii="Tahoma" w:eastAsia="Calibri" w:hAnsi="Tahoma" w:cs="Tahoma"/>
          <w:color w:val="000000"/>
          <w:lang w:eastAsia="sl-SI"/>
        </w:rPr>
      </w:pPr>
      <w:r w:rsidRPr="00522946">
        <w:rPr>
          <w:rFonts w:ascii="Tahoma" w:eastAsia="Calibri" w:hAnsi="Tahoma" w:cs="Tahoma"/>
          <w:color w:val="000000"/>
          <w:lang w:eastAsia="sl-SI"/>
        </w:rPr>
        <w:t>Kljub temu, da v evropskem prostoru ni enotne definicije pojma »sovražni govor«, v Evropi obstaja konsenz, da svoboda govora ni absolutna, temveč je zamejena s človekovim dostojanstvom in načelom javnega reda in miru. O tem pričajo številne mednarodne konvencije, ki urejajo različne pravice. Izraz »sovražni govor« je večkrat omenjen v dokumentih Sveta Evrope</w:t>
      </w:r>
      <w:r w:rsidR="00DB4CB1" w:rsidRPr="00DB4CB1">
        <w:rPr>
          <w:rFonts w:ascii="Tahoma" w:eastAsia="Calibri" w:hAnsi="Tahoma" w:cs="Tahoma"/>
          <w:color w:val="000000"/>
          <w:lang w:eastAsia="sl-SI"/>
        </w:rPr>
        <w:t xml:space="preserve">. </w:t>
      </w:r>
      <w:r w:rsidRPr="00522946">
        <w:rPr>
          <w:rFonts w:ascii="Tahoma" w:eastAsia="Calibri" w:hAnsi="Tahoma" w:cs="Tahoma"/>
          <w:color w:val="000000"/>
          <w:lang w:eastAsia="sl-SI"/>
        </w:rPr>
        <w:t>Odbor ministrov je že v letu 1997 poudaril odgovornost državnih in drugih organov, javnih organizacij in funkcionarjev, da se vzdržijo izjav, ki bi bile lahko razumljene kot sovražni govor,  poudaril je tudi dolžnost držav pri preprečevanju sovražnega govora, ki se nanašajo na kaznovanje kršiteljev ter na zagotavljanje ustreznega pravnega varstva žrtvam sovražnega govora.</w:t>
      </w:r>
    </w:p>
    <w:p w14:paraId="6CA49FAE" w14:textId="77777777" w:rsidR="00F87F1A" w:rsidRPr="00522946" w:rsidRDefault="00F87F1A" w:rsidP="00522946">
      <w:pPr>
        <w:shd w:val="clear" w:color="auto" w:fill="FFFFFF"/>
        <w:spacing w:after="0" w:line="240" w:lineRule="auto"/>
        <w:jc w:val="both"/>
        <w:rPr>
          <w:rFonts w:ascii="Tahoma" w:eastAsia="Calibri" w:hAnsi="Tahoma" w:cs="Tahoma"/>
          <w:color w:val="000000"/>
          <w:lang w:eastAsia="sl-SI"/>
        </w:rPr>
      </w:pPr>
    </w:p>
    <w:p w14:paraId="7B28C438" w14:textId="42D2347C" w:rsidR="00522946" w:rsidRDefault="00522946" w:rsidP="00522946">
      <w:pPr>
        <w:shd w:val="clear" w:color="auto" w:fill="FFFFFF"/>
        <w:spacing w:after="0" w:line="240" w:lineRule="auto"/>
        <w:jc w:val="both"/>
        <w:rPr>
          <w:rFonts w:ascii="Tahoma" w:eastAsia="Calibri" w:hAnsi="Tahoma" w:cs="Tahoma"/>
          <w:color w:val="000000"/>
          <w:lang w:eastAsia="sl-SI"/>
        </w:rPr>
      </w:pPr>
      <w:r w:rsidRPr="00522946">
        <w:rPr>
          <w:rFonts w:ascii="Tahoma" w:eastAsia="Calibri" w:hAnsi="Tahoma" w:cs="Tahoma"/>
          <w:color w:val="000000"/>
          <w:lang w:eastAsia="sl-SI"/>
        </w:rPr>
        <w:t>Na podlagi skromne sodne prakse bi lahko sklepali, da je v Sloveniji sovražnega govora malo, pa vendar hiter pogled na spletna omrežja kaže drugače, zlasti so številni izbruhi nestrpnosti do določenih ranljivih skupin ljudi.</w:t>
      </w:r>
    </w:p>
    <w:p w14:paraId="380488E3" w14:textId="77777777" w:rsidR="00F87F1A" w:rsidRPr="00522946" w:rsidRDefault="00F87F1A" w:rsidP="00522946">
      <w:pPr>
        <w:shd w:val="clear" w:color="auto" w:fill="FFFFFF"/>
        <w:spacing w:after="0" w:line="240" w:lineRule="auto"/>
        <w:jc w:val="both"/>
        <w:rPr>
          <w:rFonts w:ascii="Tahoma" w:eastAsia="Calibri" w:hAnsi="Tahoma" w:cs="Tahoma"/>
          <w:color w:val="000000"/>
          <w:lang w:eastAsia="sl-SI"/>
        </w:rPr>
      </w:pPr>
    </w:p>
    <w:p w14:paraId="2534166E" w14:textId="1534409B" w:rsidR="00522946" w:rsidRDefault="00522946" w:rsidP="00522946">
      <w:pPr>
        <w:shd w:val="clear" w:color="auto" w:fill="FFFFFF"/>
        <w:spacing w:after="0" w:line="240" w:lineRule="auto"/>
        <w:jc w:val="both"/>
        <w:rPr>
          <w:rFonts w:ascii="Tahoma" w:eastAsia="Calibri" w:hAnsi="Tahoma" w:cs="Tahoma"/>
          <w:color w:val="000000"/>
          <w:lang w:eastAsia="sl-SI"/>
        </w:rPr>
      </w:pPr>
      <w:r w:rsidRPr="00522946">
        <w:rPr>
          <w:rFonts w:ascii="Tahoma" w:eastAsia="Calibri" w:hAnsi="Tahoma" w:cs="Tahoma"/>
          <w:color w:val="000000"/>
          <w:lang w:eastAsia="sl-SI"/>
        </w:rPr>
        <w:t xml:space="preserve">V </w:t>
      </w:r>
      <w:proofErr w:type="spellStart"/>
      <w:r w:rsidRPr="00522946">
        <w:rPr>
          <w:rFonts w:ascii="Tahoma" w:eastAsia="Calibri" w:hAnsi="Tahoma" w:cs="Tahoma"/>
          <w:color w:val="000000"/>
          <w:lang w:eastAsia="sl-SI"/>
        </w:rPr>
        <w:t>KoDVOS</w:t>
      </w:r>
      <w:proofErr w:type="spellEnd"/>
      <w:r w:rsidRPr="00522946">
        <w:rPr>
          <w:rFonts w:ascii="Tahoma" w:eastAsia="Calibri" w:hAnsi="Tahoma" w:cs="Tahoma"/>
          <w:color w:val="000000"/>
          <w:lang w:eastAsia="sl-SI"/>
        </w:rPr>
        <w:t xml:space="preserve"> pozdravljamo svobodo govora in sprejemamo ostro ter prov</w:t>
      </w:r>
      <w:r w:rsidR="00A67785">
        <w:rPr>
          <w:rFonts w:ascii="Tahoma" w:eastAsia="Calibri" w:hAnsi="Tahoma" w:cs="Tahoma"/>
          <w:color w:val="000000"/>
          <w:lang w:eastAsia="sl-SI"/>
        </w:rPr>
        <w:t>o</w:t>
      </w:r>
      <w:r w:rsidRPr="00522946">
        <w:rPr>
          <w:rFonts w:ascii="Tahoma" w:eastAsia="Calibri" w:hAnsi="Tahoma" w:cs="Tahoma"/>
          <w:color w:val="000000"/>
          <w:lang w:eastAsia="sl-SI"/>
        </w:rPr>
        <w:t>kativno izražanje, če je namenjeno iskanju resnice o temi, ki je pomembna za javnost, če pa je namenjena spodbujanju sovraštva, nasilja ali nestrpnosti do določene skupine ljudi, pa jo je potrebno omejiti oziroma sankcionirati.</w:t>
      </w:r>
    </w:p>
    <w:p w14:paraId="38BFCCE7" w14:textId="77777777" w:rsidR="00F87F1A" w:rsidRPr="00522946" w:rsidRDefault="00F87F1A" w:rsidP="00522946">
      <w:pPr>
        <w:shd w:val="clear" w:color="auto" w:fill="FFFFFF"/>
        <w:spacing w:after="0" w:line="240" w:lineRule="auto"/>
        <w:jc w:val="both"/>
        <w:rPr>
          <w:rFonts w:ascii="Tahoma" w:eastAsia="Calibri" w:hAnsi="Tahoma" w:cs="Tahoma"/>
          <w:color w:val="000000"/>
          <w:lang w:eastAsia="sl-SI"/>
        </w:rPr>
      </w:pPr>
    </w:p>
    <w:p w14:paraId="7AAEC29E" w14:textId="56BC80E1" w:rsidR="00522946" w:rsidRDefault="0004300C" w:rsidP="00522946">
      <w:pPr>
        <w:shd w:val="clear" w:color="auto" w:fill="FFFFFF"/>
        <w:spacing w:after="0" w:line="240" w:lineRule="auto"/>
        <w:jc w:val="both"/>
        <w:rPr>
          <w:rFonts w:ascii="Tahoma" w:eastAsia="Calibri" w:hAnsi="Tahoma" w:cs="Tahoma"/>
          <w:color w:val="000000"/>
          <w:lang w:eastAsia="sl-SI"/>
        </w:rPr>
      </w:pPr>
      <w:r w:rsidRPr="0004300C">
        <w:rPr>
          <w:rFonts w:ascii="Tahoma" w:eastAsia="Calibri" w:hAnsi="Tahoma" w:cs="Tahoma"/>
          <w:color w:val="000000"/>
          <w:lang w:eastAsia="sl-SI"/>
        </w:rPr>
        <w:t xml:space="preserve">Sovražni govor vodi </w:t>
      </w:r>
      <w:r w:rsidR="003861F4" w:rsidRPr="003861F4">
        <w:rPr>
          <w:rFonts w:ascii="Tahoma" w:eastAsia="Calibri" w:hAnsi="Tahoma" w:cs="Tahoma"/>
          <w:color w:val="000000"/>
          <w:lang w:eastAsia="sl-SI"/>
        </w:rPr>
        <w:t xml:space="preserve">k ogrožanju demokratične družbene ureditve </w:t>
      </w:r>
      <w:r w:rsidR="003861F4">
        <w:rPr>
          <w:rFonts w:ascii="Tahoma" w:eastAsia="Calibri" w:hAnsi="Tahoma" w:cs="Tahoma"/>
          <w:color w:val="000000"/>
          <w:lang w:eastAsia="sl-SI"/>
        </w:rPr>
        <w:t xml:space="preserve">in </w:t>
      </w:r>
      <w:r w:rsidRPr="0004300C">
        <w:rPr>
          <w:rFonts w:ascii="Tahoma" w:eastAsia="Calibri" w:hAnsi="Tahoma" w:cs="Tahoma"/>
          <w:color w:val="000000"/>
          <w:lang w:eastAsia="sl-SI"/>
        </w:rPr>
        <w:t>h kršenju človekovih pravic</w:t>
      </w:r>
      <w:r w:rsidR="003861F4">
        <w:rPr>
          <w:rFonts w:ascii="Tahoma" w:eastAsia="Calibri" w:hAnsi="Tahoma" w:cs="Tahoma"/>
          <w:color w:val="000000"/>
          <w:lang w:eastAsia="sl-SI"/>
        </w:rPr>
        <w:t xml:space="preserve"> in temeljnih svoboščin</w:t>
      </w:r>
      <w:r w:rsidRPr="0004300C">
        <w:rPr>
          <w:rFonts w:ascii="Tahoma" w:eastAsia="Calibri" w:hAnsi="Tahoma" w:cs="Tahoma"/>
          <w:color w:val="000000"/>
          <w:lang w:eastAsia="sl-SI"/>
        </w:rPr>
        <w:t xml:space="preserve">. </w:t>
      </w:r>
      <w:r>
        <w:rPr>
          <w:rFonts w:ascii="Tahoma" w:eastAsia="Calibri" w:hAnsi="Tahoma" w:cs="Tahoma"/>
          <w:color w:val="000000"/>
          <w:lang w:eastAsia="sl-SI"/>
        </w:rPr>
        <w:t>Zato v</w:t>
      </w:r>
      <w:r w:rsidR="00522946" w:rsidRPr="00522946">
        <w:rPr>
          <w:rFonts w:ascii="Tahoma" w:eastAsia="Calibri" w:hAnsi="Tahoma" w:cs="Tahoma"/>
          <w:color w:val="000000"/>
          <w:lang w:eastAsia="sl-SI"/>
        </w:rPr>
        <w:t xml:space="preserve"> </w:t>
      </w:r>
      <w:proofErr w:type="spellStart"/>
      <w:r w:rsidR="00522946" w:rsidRPr="00522946">
        <w:rPr>
          <w:rFonts w:ascii="Tahoma" w:eastAsia="Calibri" w:hAnsi="Tahoma" w:cs="Tahoma"/>
          <w:color w:val="000000"/>
          <w:lang w:eastAsia="sl-SI"/>
        </w:rPr>
        <w:t>KoDVOS</w:t>
      </w:r>
      <w:proofErr w:type="spellEnd"/>
      <w:r w:rsidR="00522946" w:rsidRPr="00522946">
        <w:rPr>
          <w:rFonts w:ascii="Tahoma" w:eastAsia="Calibri" w:hAnsi="Tahoma" w:cs="Tahoma"/>
          <w:color w:val="000000"/>
          <w:lang w:eastAsia="sl-SI"/>
        </w:rPr>
        <w:t xml:space="preserve"> pristojne organe in stroko pozivamo, da upoštevajoč razmere sedanjega (in prihodnjega) časa opravi ponovni premislek, ali ni novela kazenskega zakonika KZ-1B (2011) problematiko sovražnega govora uredila preveč liberalno ter v večji meri zaščitila storilca na škodo žrtve in podcenila nevarnost sovražnega govora. Menimo, da je temu pritrdila tudi odločitev Vrhovnega sodišča RS iz leta 2019, »da je iz zakonskega besedila razvidno, da mora biti podana zgolj potencialna in ne konkretna možnost ogrožanja javnega reda in miru«, da se “ne zahteva, da bi do neposredne ogrozitve dejansko tudi prišlo, ampak zadošča, da je dejanje po vsebini, naravi, kraju in drugih okoliščinah, v katerih je bilo storjeno, sposobno povzročiti konkretno dejavnost, ki se kaže v ogrozitvi oziroma motenju javnega reda in miru.” Ali bo temu tožilska in sodna praksa sledila, bo vidno v prihodnjih letih.  </w:t>
      </w:r>
    </w:p>
    <w:p w14:paraId="6EE3C704" w14:textId="77777777" w:rsidR="0004300C" w:rsidRPr="00522946" w:rsidRDefault="0004300C" w:rsidP="00522946">
      <w:pPr>
        <w:shd w:val="clear" w:color="auto" w:fill="FFFFFF"/>
        <w:spacing w:after="0" w:line="240" w:lineRule="auto"/>
        <w:jc w:val="both"/>
        <w:rPr>
          <w:rFonts w:ascii="Tahoma" w:eastAsia="Calibri" w:hAnsi="Tahoma" w:cs="Tahoma"/>
          <w:color w:val="000000"/>
          <w:lang w:eastAsia="sl-SI"/>
        </w:rPr>
      </w:pPr>
    </w:p>
    <w:p w14:paraId="5F31E237" w14:textId="5CDEE522" w:rsidR="00112DFC" w:rsidRDefault="004E3481" w:rsidP="00522946">
      <w:pPr>
        <w:spacing w:after="0" w:line="240" w:lineRule="auto"/>
      </w:pPr>
      <w:r>
        <w:t xml:space="preserve">                                                                                                                     </w:t>
      </w:r>
    </w:p>
    <w:p w14:paraId="2B8F189B" w14:textId="7167F0C3" w:rsidR="004E3481" w:rsidRPr="00522946" w:rsidRDefault="00112DFC" w:rsidP="00522946">
      <w:pPr>
        <w:spacing w:after="0" w:line="240" w:lineRule="auto"/>
        <w:rPr>
          <w:rFonts w:ascii="Tahoma" w:hAnsi="Tahoma" w:cs="Tahoma"/>
        </w:rPr>
      </w:pPr>
      <w:r>
        <w:t xml:space="preserve">                                                                                                                      </w:t>
      </w:r>
      <w:r w:rsidR="004E3481">
        <w:t xml:space="preserve"> </w:t>
      </w:r>
      <w:r w:rsidR="009027EA" w:rsidRPr="00522946">
        <w:rPr>
          <w:rFonts w:ascii="Tahoma" w:hAnsi="Tahoma" w:cs="Tahoma"/>
        </w:rPr>
        <w:t xml:space="preserve">Marijan Križman </w:t>
      </w:r>
    </w:p>
    <w:p w14:paraId="17C3A79A" w14:textId="4B7E46AA" w:rsidR="004E3481" w:rsidRPr="00522946" w:rsidRDefault="004E3481" w:rsidP="00522946">
      <w:pPr>
        <w:spacing w:after="0" w:line="240" w:lineRule="auto"/>
        <w:ind w:left="5664"/>
        <w:rPr>
          <w:rFonts w:ascii="Tahoma" w:hAnsi="Tahoma" w:cs="Tahoma"/>
        </w:rPr>
      </w:pPr>
      <w:r w:rsidRPr="00522946">
        <w:rPr>
          <w:rFonts w:ascii="Tahoma" w:hAnsi="Tahoma" w:cs="Tahoma"/>
        </w:rPr>
        <w:t xml:space="preserve">                                                                                                            </w:t>
      </w:r>
      <w:r w:rsidR="00112DFC" w:rsidRPr="00522946">
        <w:rPr>
          <w:rFonts w:ascii="Tahoma" w:hAnsi="Tahoma" w:cs="Tahoma"/>
        </w:rPr>
        <w:t xml:space="preserve"> </w:t>
      </w:r>
      <w:r w:rsidRPr="00522946">
        <w:rPr>
          <w:rFonts w:ascii="Tahoma" w:hAnsi="Tahoma" w:cs="Tahoma"/>
        </w:rPr>
        <w:t>Predsedni</w:t>
      </w:r>
      <w:r w:rsidR="009027EA" w:rsidRPr="00522946">
        <w:rPr>
          <w:rFonts w:ascii="Tahoma" w:hAnsi="Tahoma" w:cs="Tahoma"/>
        </w:rPr>
        <w:t>k ZZB NOB</w:t>
      </w:r>
      <w:r w:rsidRPr="00522946">
        <w:rPr>
          <w:rFonts w:ascii="Tahoma" w:hAnsi="Tahoma" w:cs="Tahoma"/>
        </w:rPr>
        <w:t xml:space="preserve"> in            </w:t>
      </w:r>
    </w:p>
    <w:p w14:paraId="0FA53775" w14:textId="68003C2B" w:rsidR="00A767D9" w:rsidRPr="00522946" w:rsidRDefault="004E3481" w:rsidP="007F7B4E">
      <w:pPr>
        <w:spacing w:after="0" w:line="240" w:lineRule="auto"/>
        <w:ind w:left="4956"/>
        <w:rPr>
          <w:rFonts w:ascii="Tahoma" w:hAnsi="Tahoma" w:cs="Tahoma"/>
        </w:rPr>
      </w:pPr>
      <w:r w:rsidRPr="00522946">
        <w:rPr>
          <w:rFonts w:ascii="Tahoma" w:hAnsi="Tahoma" w:cs="Tahoma"/>
        </w:rPr>
        <w:t xml:space="preserve">                                                                                                                    </w:t>
      </w:r>
      <w:r w:rsidR="007F7B4E">
        <w:rPr>
          <w:rFonts w:ascii="Tahoma" w:hAnsi="Tahoma" w:cs="Tahoma"/>
        </w:rPr>
        <w:t xml:space="preserve">   </w:t>
      </w:r>
      <w:r w:rsidRPr="00522946">
        <w:rPr>
          <w:rFonts w:ascii="Tahoma" w:hAnsi="Tahoma" w:cs="Tahoma"/>
        </w:rPr>
        <w:t>predsedujoč</w:t>
      </w:r>
      <w:r w:rsidR="009027EA" w:rsidRPr="00522946">
        <w:rPr>
          <w:rFonts w:ascii="Tahoma" w:hAnsi="Tahoma" w:cs="Tahoma"/>
        </w:rPr>
        <w:t>i</w:t>
      </w:r>
      <w:r w:rsidRPr="00522946">
        <w:rPr>
          <w:rFonts w:ascii="Tahoma" w:hAnsi="Tahoma" w:cs="Tahoma"/>
        </w:rPr>
        <w:t xml:space="preserve"> </w:t>
      </w:r>
      <w:proofErr w:type="spellStart"/>
      <w:r w:rsidRPr="00522946">
        <w:rPr>
          <w:rFonts w:ascii="Tahoma" w:hAnsi="Tahoma" w:cs="Tahoma"/>
        </w:rPr>
        <w:t>KoDVOS</w:t>
      </w:r>
      <w:proofErr w:type="spellEnd"/>
      <w:r w:rsidR="007F7B4E">
        <w:rPr>
          <w:rFonts w:ascii="Tahoma" w:hAnsi="Tahoma" w:cs="Tahoma"/>
        </w:rPr>
        <w:t>-u v letu 2023</w:t>
      </w:r>
      <w:r w:rsidRPr="00522946">
        <w:rPr>
          <w:rFonts w:ascii="Tahoma" w:hAnsi="Tahoma" w:cs="Tahoma"/>
        </w:rPr>
        <w:t xml:space="preserve">         </w:t>
      </w:r>
    </w:p>
    <w:bookmarkEnd w:id="0"/>
    <w:p w14:paraId="6BBDFBF4" w14:textId="77777777" w:rsidR="009027EA" w:rsidRDefault="009D406C" w:rsidP="00D61B42">
      <w:pPr>
        <w:spacing w:after="0" w:line="240" w:lineRule="auto"/>
        <w:rPr>
          <w:b/>
          <w:bCs/>
        </w:rPr>
      </w:pPr>
      <w:r>
        <w:rPr>
          <w:b/>
          <w:bCs/>
        </w:rPr>
        <w:t xml:space="preserve">                        </w:t>
      </w:r>
    </w:p>
    <w:p w14:paraId="3F37365A" w14:textId="608FB4CC" w:rsidR="00A767D9" w:rsidRDefault="009D406C" w:rsidP="009027EA">
      <w:pPr>
        <w:spacing w:after="0" w:line="240" w:lineRule="auto"/>
        <w:jc w:val="center"/>
        <w:rPr>
          <w:b/>
          <w:bCs/>
        </w:rPr>
      </w:pPr>
      <w:r>
        <w:rPr>
          <w:b/>
          <w:bCs/>
        </w:rPr>
        <w:t xml:space="preserve">                                                                                                               </w:t>
      </w:r>
    </w:p>
    <w:sectPr w:rsidR="00A76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658"/>
    <w:multiLevelType w:val="hybridMultilevel"/>
    <w:tmpl w:val="2CBC7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9C30A9A"/>
    <w:multiLevelType w:val="hybridMultilevel"/>
    <w:tmpl w:val="9F589612"/>
    <w:lvl w:ilvl="0" w:tplc="5CD6FFD8">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16cid:durableId="669480427">
    <w:abstractNumId w:val="0"/>
  </w:num>
  <w:num w:numId="2" w16cid:durableId="206598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FD"/>
    <w:rsid w:val="000008B2"/>
    <w:rsid w:val="0004300C"/>
    <w:rsid w:val="00076271"/>
    <w:rsid w:val="00110E3E"/>
    <w:rsid w:val="00112DFC"/>
    <w:rsid w:val="00122829"/>
    <w:rsid w:val="001753A7"/>
    <w:rsid w:val="00191508"/>
    <w:rsid w:val="001A7CDE"/>
    <w:rsid w:val="001D4E2E"/>
    <w:rsid w:val="00255309"/>
    <w:rsid w:val="00287C5F"/>
    <w:rsid w:val="002A2A4A"/>
    <w:rsid w:val="002A3658"/>
    <w:rsid w:val="002C33F0"/>
    <w:rsid w:val="002C33F3"/>
    <w:rsid w:val="002E03C8"/>
    <w:rsid w:val="002E6250"/>
    <w:rsid w:val="002F46AD"/>
    <w:rsid w:val="002F522A"/>
    <w:rsid w:val="00370246"/>
    <w:rsid w:val="003705F7"/>
    <w:rsid w:val="003861F4"/>
    <w:rsid w:val="00392AFD"/>
    <w:rsid w:val="003B5AB7"/>
    <w:rsid w:val="003E31BB"/>
    <w:rsid w:val="00452238"/>
    <w:rsid w:val="0047183A"/>
    <w:rsid w:val="004730D6"/>
    <w:rsid w:val="00475BAB"/>
    <w:rsid w:val="00493F67"/>
    <w:rsid w:val="004E3481"/>
    <w:rsid w:val="0050273E"/>
    <w:rsid w:val="00515C9F"/>
    <w:rsid w:val="00520AD9"/>
    <w:rsid w:val="00522946"/>
    <w:rsid w:val="00550CE2"/>
    <w:rsid w:val="00596F7A"/>
    <w:rsid w:val="005B20CB"/>
    <w:rsid w:val="00600B62"/>
    <w:rsid w:val="006142D9"/>
    <w:rsid w:val="00626EE9"/>
    <w:rsid w:val="00642C66"/>
    <w:rsid w:val="00645342"/>
    <w:rsid w:val="0064702A"/>
    <w:rsid w:val="006874C0"/>
    <w:rsid w:val="00695D18"/>
    <w:rsid w:val="006F7DF9"/>
    <w:rsid w:val="00726150"/>
    <w:rsid w:val="00774412"/>
    <w:rsid w:val="007A1D28"/>
    <w:rsid w:val="007B434D"/>
    <w:rsid w:val="007F7B4E"/>
    <w:rsid w:val="008116BC"/>
    <w:rsid w:val="00836156"/>
    <w:rsid w:val="008D72E0"/>
    <w:rsid w:val="009027EA"/>
    <w:rsid w:val="00934E80"/>
    <w:rsid w:val="00941D95"/>
    <w:rsid w:val="009856B4"/>
    <w:rsid w:val="009B7336"/>
    <w:rsid w:val="009D406C"/>
    <w:rsid w:val="009F5CD3"/>
    <w:rsid w:val="00A06FEE"/>
    <w:rsid w:val="00A67785"/>
    <w:rsid w:val="00A767D9"/>
    <w:rsid w:val="00A92FE7"/>
    <w:rsid w:val="00AB43EA"/>
    <w:rsid w:val="00AD5D56"/>
    <w:rsid w:val="00AE06AA"/>
    <w:rsid w:val="00AF40B1"/>
    <w:rsid w:val="00AF6BBE"/>
    <w:rsid w:val="00B02208"/>
    <w:rsid w:val="00B17744"/>
    <w:rsid w:val="00B52648"/>
    <w:rsid w:val="00B63FED"/>
    <w:rsid w:val="00B71AAE"/>
    <w:rsid w:val="00B80570"/>
    <w:rsid w:val="00B80CC5"/>
    <w:rsid w:val="00BA0FAE"/>
    <w:rsid w:val="00BB6564"/>
    <w:rsid w:val="00BC2C00"/>
    <w:rsid w:val="00BE4112"/>
    <w:rsid w:val="00C20A4F"/>
    <w:rsid w:val="00C234BB"/>
    <w:rsid w:val="00C530AF"/>
    <w:rsid w:val="00C55452"/>
    <w:rsid w:val="00C677E6"/>
    <w:rsid w:val="00C67C29"/>
    <w:rsid w:val="00C759E8"/>
    <w:rsid w:val="00C94439"/>
    <w:rsid w:val="00D16004"/>
    <w:rsid w:val="00D30810"/>
    <w:rsid w:val="00D537BF"/>
    <w:rsid w:val="00D61B42"/>
    <w:rsid w:val="00DB4CB1"/>
    <w:rsid w:val="00DD6580"/>
    <w:rsid w:val="00DD7160"/>
    <w:rsid w:val="00DE5434"/>
    <w:rsid w:val="00E63DED"/>
    <w:rsid w:val="00E872E0"/>
    <w:rsid w:val="00EC7A7C"/>
    <w:rsid w:val="00EF4C39"/>
    <w:rsid w:val="00F519D9"/>
    <w:rsid w:val="00F87F1A"/>
    <w:rsid w:val="00F9458E"/>
    <w:rsid w:val="00FD1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DDE"/>
  <w15:chartTrackingRefBased/>
  <w15:docId w15:val="{37D052EC-DFB9-4837-B524-9D41C057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92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EF4C39"/>
    <w:rPr>
      <w:color w:val="0563C1" w:themeColor="hyperlink"/>
      <w:u w:val="single"/>
    </w:rPr>
  </w:style>
  <w:style w:type="character" w:styleId="Nerazreenaomemba">
    <w:name w:val="Unresolved Mention"/>
    <w:basedOn w:val="Privzetapisavaodstavka"/>
    <w:uiPriority w:val="99"/>
    <w:semiHidden/>
    <w:unhideWhenUsed/>
    <w:rsid w:val="00EF4C39"/>
    <w:rPr>
      <w:color w:val="605E5C"/>
      <w:shd w:val="clear" w:color="auto" w:fill="E1DFDD"/>
    </w:rPr>
  </w:style>
  <w:style w:type="paragraph" w:styleId="Odstavekseznama">
    <w:name w:val="List Paragraph"/>
    <w:basedOn w:val="Navaden"/>
    <w:uiPriority w:val="34"/>
    <w:qFormat/>
    <w:rsid w:val="009B7336"/>
    <w:pPr>
      <w:ind w:left="720"/>
      <w:contextualSpacing/>
    </w:pPr>
  </w:style>
  <w:style w:type="paragraph" w:styleId="Navadensplet">
    <w:name w:val="Normal (Web)"/>
    <w:basedOn w:val="Navaden"/>
    <w:uiPriority w:val="99"/>
    <w:semiHidden/>
    <w:unhideWhenUsed/>
    <w:rsid w:val="005229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3730</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dc:creator>
  <cp:keywords/>
  <dc:description/>
  <cp:lastModifiedBy>Tina Masnec</cp:lastModifiedBy>
  <cp:revision>2</cp:revision>
  <cp:lastPrinted>2023-12-06T13:52:00Z</cp:lastPrinted>
  <dcterms:created xsi:type="dcterms:W3CDTF">2023-12-06T13:59:00Z</dcterms:created>
  <dcterms:modified xsi:type="dcterms:W3CDTF">2023-12-06T13:59:00Z</dcterms:modified>
</cp:coreProperties>
</file>