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E9B8" w14:textId="430F33DA" w:rsidR="00C45205" w:rsidRPr="00C45205" w:rsidRDefault="00C45205" w:rsidP="00C45205">
      <w:pPr>
        <w:widowControl w:val="0"/>
        <w:autoSpaceDE w:val="0"/>
        <w:autoSpaceDN w:val="0"/>
        <w:spacing w:before="69" w:after="0" w:line="276" w:lineRule="auto"/>
        <w:ind w:left="112"/>
        <w:jc w:val="both"/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 xml:space="preserve">Govor Ksenije Dobrila, predsednice SKGZ </w:t>
      </w:r>
      <w:r w:rsidR="00F126E1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 xml:space="preserve">iz </w:t>
      </w:r>
      <w:r w:rsidRPr="00C45205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Trst</w:t>
      </w:r>
      <w:r w:rsidR="00F126E1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>a,</w:t>
      </w:r>
      <w:r w:rsidRPr="00C45205">
        <w:rPr>
          <w:rFonts w:ascii="Tahoma" w:eastAsia="Times New Roman" w:hAnsi="Tahoma" w:cs="Tahoma"/>
          <w:b/>
          <w:bCs/>
          <w:kern w:val="0"/>
          <w:sz w:val="24"/>
          <w:szCs w:val="24"/>
          <w14:ligatures w14:val="none"/>
        </w:rPr>
        <w:t xml:space="preserve"> ob 80. obletnici padca fašizma</w:t>
      </w:r>
    </w:p>
    <w:p w14:paraId="36FE7930" w14:textId="77777777" w:rsidR="00C45205" w:rsidRDefault="00C45205" w:rsidP="00C45205">
      <w:pPr>
        <w:widowControl w:val="0"/>
        <w:autoSpaceDE w:val="0"/>
        <w:autoSpaceDN w:val="0"/>
        <w:spacing w:before="69" w:after="0" w:line="276" w:lineRule="auto"/>
        <w:ind w:left="112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0E11270" w14:textId="4CC18454" w:rsidR="00C45205" w:rsidRPr="00C45205" w:rsidRDefault="00C45205" w:rsidP="00C45205">
      <w:pPr>
        <w:widowControl w:val="0"/>
        <w:autoSpaceDE w:val="0"/>
        <w:autoSpaceDN w:val="0"/>
        <w:spacing w:before="69" w:after="0" w:line="276" w:lineRule="auto"/>
        <w:ind w:left="112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Markovščina, 2. september 2023</w:t>
      </w:r>
    </w:p>
    <w:p w14:paraId="1BEAC530" w14:textId="77777777" w:rsidR="00C45205" w:rsidRPr="00C45205" w:rsidRDefault="00C45205" w:rsidP="00C45205">
      <w:pPr>
        <w:widowControl w:val="0"/>
        <w:autoSpaceDE w:val="0"/>
        <w:autoSpaceDN w:val="0"/>
        <w:spacing w:before="69" w:after="0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189B7983" w14:textId="77777777" w:rsidR="00C45205" w:rsidRPr="00C45205" w:rsidRDefault="00C45205" w:rsidP="00C45205">
      <w:pPr>
        <w:widowControl w:val="0"/>
        <w:autoSpaceDE w:val="0"/>
        <w:autoSpaceDN w:val="0"/>
        <w:spacing w:before="69" w:after="0" w:line="276" w:lineRule="auto"/>
        <w:ind w:left="112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Letošnji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september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pretkan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spominskimi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dnevi.</w:t>
      </w:r>
    </w:p>
    <w:p w14:paraId="1F915D79" w14:textId="77777777" w:rsidR="00C45205" w:rsidRPr="00C45205" w:rsidRDefault="00C45205" w:rsidP="00C45205">
      <w:pPr>
        <w:widowControl w:val="0"/>
        <w:autoSpaceDE w:val="0"/>
        <w:autoSpaceDN w:val="0"/>
        <w:spacing w:before="195" w:after="0" w:line="276" w:lineRule="auto"/>
        <w:ind w:left="112" w:right="102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Danes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brkinska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skupnost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obeležuje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80.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obletnico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padca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enega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najbolj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okrutnih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režimov,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6.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10.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septembra se bomo poklonili Bazoviškim junakom, tigrovcem in prvim fašističnim žrtvam v Evropi, 9.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septembra bomo na Rabu obeležili dan, ko so pred osemdesetimi leti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taboriščniki osvobodili italijansko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taborišče v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Kamporju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, 15. septembra pa bomo praznovali 76.obletnico pridružitve Primorske matičnemu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narodu. Koliko 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 Primorskem krajev trpljenja, kjer je naša preteklost s krvjo vklesana v kamen.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take pomnike ima vsaka brkinska vas. Brkini, zemlja na razpotju. Tu, na jugozahodu Primorske z naših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vrhov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uzreš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Istro,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Tržaški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zaliv,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Učko-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Brkini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skrajni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jugozahodni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obronki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slovenstva.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slovanski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svet na zahodu stika in prepleta z latinskim, tu so se meje in prehodi v zgodovini boleče zarisovali. S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Slavnika uzreš tudi modrino Jadrana in Trst, mesto v zalivu, kot mu je rekel pisatelj Boris Pahor. Mesto,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 je bilo in je še vedno tudi slovensko mesto, mesto, ki je bilo s svojim kraškim in brkinskim zaledjem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ekonomsko in družbeno neločljivo povezano. Slovenska narodna skupnost na Primorskem je bila ob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prelomu iz 19. v dvajseto stoletje zavedna, radoživa in podjetna. Trst je takrat za svoje zaledje bil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slovenska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kulturna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prestolnica,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primorskim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Slovencem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sta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obetala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razpon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rast.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sanje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presekala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prva svetovna vojna,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krivična rapalska razmejitev in fašistična oblast. Oblast, ki je nabuhlo, v imenu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dvatisočletne kulture obilo obljubljala, dejansko pa je takoj razkrila svoj nasilni obraz z opustošenjem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uredništva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dnevnika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Edinosti,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dve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leti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zatem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gorelo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srce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tržaškega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slovenstva-Narodni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dom.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Fašistična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ideologija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tem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našem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stičišču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narodov,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že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prežetim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italijanskim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iredentizmom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protislovanstvom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,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našla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posebej rodovitna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tla.</w:t>
      </w:r>
    </w:p>
    <w:p w14:paraId="26BBBE5B" w14:textId="77777777" w:rsidR="00C45205" w:rsidRPr="00C45205" w:rsidRDefault="00C45205" w:rsidP="00C45205">
      <w:pPr>
        <w:widowControl w:val="0"/>
        <w:autoSpaceDE w:val="0"/>
        <w:autoSpaceDN w:val="0"/>
        <w:spacing w:before="5" w:after="0" w:line="276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0B8262E8" w14:textId="77777777" w:rsidR="00C45205" w:rsidRPr="00C45205" w:rsidRDefault="00C45205" w:rsidP="00C45205">
      <w:pPr>
        <w:widowControl w:val="0"/>
        <w:autoSpaceDE w:val="0"/>
        <w:autoSpaceDN w:val="0"/>
        <w:spacing w:after="0" w:line="276" w:lineRule="auto"/>
        <w:ind w:left="112" w:right="103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 italijanske nacionaliste smo bili neciviliziran, manjvreden narod brez zgodovine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kulture, fašizem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nam je odrekal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pravico do obstoja in prihodnosti ter nas obsodil na podreditev in asimilacijo. Ravno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prisilna asimilacija slovanske rase,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inferiorne,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barbarske, kmečko neotesane,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 postala programska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smernica,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brutalno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izvajala.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naši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primorski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zgodovinski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zavesti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plameni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knjižnic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pogorišča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kulturnih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domov, zaplenjena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slovenska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beseda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javnem življenju in v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šolskih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klopeh,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sprevržena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prepoznavnost krajevnih imen vse do Ljubljane, ponižanje zapisano v popačenih osebnih imenih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priimkih, razseljenost, surova aroganca posebnih fašističnih sodišč. Tudi na brkinskih tleh so ljudje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doživljali</w:t>
      </w:r>
      <w:r w:rsidRPr="00C45205">
        <w:rPr>
          <w:rFonts w:ascii="Tahoma" w:eastAsia="Times New Roman" w:hAnsi="Tahoma" w:cs="Tahoma"/>
          <w:spacing w:val="4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aretacije,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zasliševanja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karabinjerskih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postajah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ali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vojašnicah,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zastrahovanja,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mučenja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smrti v zaporih, internacije, nasilje proti civilnemu prebivalstvu,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konfinacije odraslih moških v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posebne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bataljone,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usmrtitve talcev...</w:t>
      </w:r>
    </w:p>
    <w:p w14:paraId="24191A73" w14:textId="77777777" w:rsidR="00C45205" w:rsidRPr="00C45205" w:rsidRDefault="00C45205" w:rsidP="00C45205">
      <w:pPr>
        <w:widowControl w:val="0"/>
        <w:autoSpaceDE w:val="0"/>
        <w:autoSpaceDN w:val="0"/>
        <w:spacing w:before="4" w:after="0" w:line="276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3B0484EE" w14:textId="77777777" w:rsidR="00C45205" w:rsidRDefault="00C45205" w:rsidP="00C45205">
      <w:pPr>
        <w:widowControl w:val="0"/>
        <w:autoSpaceDE w:val="0"/>
        <w:autoSpaceDN w:val="0"/>
        <w:spacing w:after="0" w:line="276" w:lineRule="auto"/>
        <w:ind w:left="112" w:right="105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72188225" w14:textId="5B7BE4C7" w:rsidR="00C45205" w:rsidRPr="00C45205" w:rsidRDefault="00C45205" w:rsidP="00C45205">
      <w:pPr>
        <w:widowControl w:val="0"/>
        <w:autoSpaceDE w:val="0"/>
        <w:autoSpaceDN w:val="0"/>
        <w:spacing w:after="0" w:line="276" w:lineRule="auto"/>
        <w:ind w:left="112" w:right="105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Naši ljudje so se opredelili za upor in ilegalno delovanje, ker je etnična identiteta del narodne in osebne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prvobitnosti, brez nje ni svobode! Represija se je sčasoma še zaostrovala, sam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lastRenderedPageBreak/>
        <w:t>Mussolini pa se je julija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1942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Gorici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primerjal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Julijem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Cezarjem,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dve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tisočletji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pred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njim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«počistil»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Galci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nakazal,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da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 potrebno slovensko prebivalstvo, ki daje potuho banditom pokončati z ognjem in mečem. Pravi načrt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genocidnega uničevanja, ki se je udejanjal s poboji, požigi ropanji. Prva hiša v Brkinih,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Maslova</w:t>
      </w:r>
      <w:proofErr w:type="spellEnd"/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domačija,</w:t>
      </w:r>
      <w:r w:rsidRPr="00C45205">
        <w:rPr>
          <w:rFonts w:ascii="Tahoma" w:eastAsia="Times New Roman" w:hAnsi="Tahoma" w:cs="Tahoma"/>
          <w:spacing w:val="5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 povračilni fašistični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akciji gorela na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Ostrožnem brdu 5.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aprila 1942.</w:t>
      </w:r>
    </w:p>
    <w:p w14:paraId="3145B383" w14:textId="77777777" w:rsidR="00C45205" w:rsidRPr="00C45205" w:rsidRDefault="00C45205" w:rsidP="00C45205">
      <w:pPr>
        <w:widowControl w:val="0"/>
        <w:autoSpaceDE w:val="0"/>
        <w:autoSpaceDN w:val="0"/>
        <w:spacing w:before="4" w:after="0" w:line="276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5A047BFC" w14:textId="77777777" w:rsidR="00C45205" w:rsidRPr="00C45205" w:rsidRDefault="00C45205" w:rsidP="00C45205">
      <w:pPr>
        <w:widowControl w:val="0"/>
        <w:autoSpaceDE w:val="0"/>
        <w:autoSpaceDN w:val="0"/>
        <w:spacing w:after="0" w:line="276" w:lineRule="auto"/>
        <w:ind w:left="112" w:right="105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Ilegalci, tigrovci, uporniki prvega in drugega tržaškega procesa in kasneje partizani z aktivisti, kurirji,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druge izbire niso imeli, obstajali so le kljubovanje, upor in borba. To ni bil kolonialistični boj, bitka za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zaplembo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novih zemlja in zasužnjevanje narodov,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 je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bila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samoobramba!</w:t>
      </w:r>
    </w:p>
    <w:p w14:paraId="791552C0" w14:textId="77777777" w:rsidR="00C45205" w:rsidRPr="00C45205" w:rsidRDefault="00C45205" w:rsidP="00C45205">
      <w:pPr>
        <w:widowControl w:val="0"/>
        <w:autoSpaceDE w:val="0"/>
        <w:autoSpaceDN w:val="0"/>
        <w:spacing w:before="6" w:after="0" w:line="276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1F614D5B" w14:textId="249B0BFD" w:rsidR="00C45205" w:rsidRPr="00C45205" w:rsidRDefault="00C45205" w:rsidP="00C45205">
      <w:pPr>
        <w:widowControl w:val="0"/>
        <w:autoSpaceDE w:val="0"/>
        <w:autoSpaceDN w:val="0"/>
        <w:spacing w:after="0" w:line="276" w:lineRule="auto"/>
        <w:ind w:left="112" w:right="105"/>
        <w:jc w:val="both"/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Fašizem je najmračnejše obdobje v zgodovini slovenskega naroda.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Zato so spomeniki,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kraji spomina in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dogodki,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jih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posvečamo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žrtvam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fašizma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nacizma,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pomemben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del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slovenske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zgodovinske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   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kulturne</w:t>
      </w:r>
      <w:r w:rsidRPr="00C45205">
        <w:rPr>
          <w:rFonts w:ascii="Tahoma" w:eastAsia="Times New Roman" w:hAnsi="Tahoma" w:cs="Tahoma"/>
          <w:spacing w:val="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dediščine.</w:t>
      </w:r>
      <w:r w:rsidRPr="00C45205">
        <w:rPr>
          <w:rFonts w:ascii="Tahoma" w:eastAsia="Times New Roman" w:hAnsi="Tahoma" w:cs="Tahoma"/>
          <w:spacing w:val="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kamnitih</w:t>
      </w:r>
      <w:r w:rsidRPr="00C45205">
        <w:rPr>
          <w:rFonts w:ascii="Tahoma" w:eastAsia="Times New Roman" w:hAnsi="Tahoma" w:cs="Tahoma"/>
          <w:spacing w:val="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obeležjih</w:t>
      </w:r>
      <w:r w:rsidRPr="00C45205">
        <w:rPr>
          <w:rFonts w:ascii="Tahoma" w:eastAsia="Times New Roman" w:hAnsi="Tahoma" w:cs="Tahoma"/>
          <w:spacing w:val="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vsakega</w:t>
      </w:r>
      <w:r w:rsidRPr="00C45205">
        <w:rPr>
          <w:rFonts w:ascii="Tahoma" w:eastAsia="Times New Roman" w:hAnsi="Tahoma" w:cs="Tahoma"/>
          <w:spacing w:val="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našega</w:t>
      </w:r>
      <w:r w:rsidRPr="00C45205">
        <w:rPr>
          <w:rFonts w:ascii="Tahoma" w:eastAsia="Times New Roman" w:hAnsi="Tahoma" w:cs="Tahoma"/>
          <w:spacing w:val="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kraja</w:t>
      </w:r>
      <w:r w:rsidRPr="00C45205">
        <w:rPr>
          <w:rFonts w:ascii="Tahoma" w:eastAsia="Times New Roman" w:hAnsi="Tahoma" w:cs="Tahoma"/>
          <w:spacing w:val="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zapisana</w:t>
      </w:r>
      <w:r w:rsidRPr="00C45205">
        <w:rPr>
          <w:rFonts w:ascii="Tahoma" w:eastAsia="Times New Roman" w:hAnsi="Tahoma" w:cs="Tahoma"/>
          <w:spacing w:val="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vsa</w:t>
      </w:r>
      <w:r w:rsidRPr="00C45205">
        <w:rPr>
          <w:rFonts w:ascii="Tahoma" w:eastAsia="Times New Roman" w:hAnsi="Tahoma" w:cs="Tahoma"/>
          <w:spacing w:val="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izvorna</w:t>
      </w:r>
      <w:r w:rsidRPr="00C45205">
        <w:rPr>
          <w:rFonts w:ascii="Tahoma" w:eastAsia="Times New Roman" w:hAnsi="Tahoma" w:cs="Tahoma"/>
          <w:spacing w:val="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zasnova</w:t>
      </w:r>
      <w:r w:rsidRPr="00C45205">
        <w:rPr>
          <w:rFonts w:ascii="Tahoma" w:eastAsia="Times New Roman" w:hAnsi="Tahoma" w:cs="Tahoma"/>
          <w:spacing w:val="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našega</w:t>
      </w:r>
      <w:r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 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naroda: moč in nemoč zaradi številčne majhnosti, dostojanstvo, trdoživost, tovarištvo, odpor do krivic,</w:t>
      </w:r>
      <w:r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neizmerna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ljubezen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obstoja,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kulturnega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ustvarjanja,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slovenske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besede.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Spominske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obletnice,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kot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današnja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hvaležno,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ljubeče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pomnjenje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upor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naše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padle,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naše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nonote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,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none, matere,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očete,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saj skoraj vsaka brkinska družina ima vsaj enega, ki je umiral v koncentracijskih taboriščih, ki se 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pridružil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NOB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ali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mu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bili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kakorkoli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nasilno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ukradeni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mladost,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zdravje,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osnovno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človekovo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dostojanstvo... Spomin negujemo zato, ker še vedno polagamo račun za vse izginule duše, za ubite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razseljene, za vse asimilirane pred in v zamejstvu tudi po vojni, za vse, ki so se potuhnili v jeziku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poniknili v potujčenih imenih in priimkih, ker so bila poniževanja in zaničevanja za nekatere pretežko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breme, včasih neznosno, da se ga še danes nekateri bojijo zase in za svoje potomce. Spomin negujemo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zato, ker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dosledno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zahtevamo ničelno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toleranco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 pojavov nacifašizma v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družbi.</w:t>
      </w:r>
    </w:p>
    <w:p w14:paraId="72E17179" w14:textId="77777777" w:rsidR="00C45205" w:rsidRPr="00C45205" w:rsidRDefault="00C45205" w:rsidP="00C45205">
      <w:pPr>
        <w:widowControl w:val="0"/>
        <w:autoSpaceDE w:val="0"/>
        <w:autoSpaceDN w:val="0"/>
        <w:spacing w:before="4" w:after="0" w:line="276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4DCB31DB" w14:textId="77777777" w:rsidR="00C45205" w:rsidRPr="00C45205" w:rsidRDefault="00C45205" w:rsidP="00C45205">
      <w:pPr>
        <w:widowControl w:val="0"/>
        <w:autoSpaceDE w:val="0"/>
        <w:autoSpaceDN w:val="0"/>
        <w:spacing w:after="0" w:line="276" w:lineRule="auto"/>
        <w:ind w:left="112" w:right="101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Vemo: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fašizem je oče nacizma. Nemci so doživeli Nürnberg, opravili so družbeni proces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denacifikacije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.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Italijo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prav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množično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povsod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sprejeto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partizansko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gibanje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rešilo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vsakršnih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pravnih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moralnih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očiščenj. Italijanska država še danes spregleduje triindvajset let fašističnega razdejanja, zanjo se 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zgodovina</w:t>
      </w:r>
      <w:r w:rsidRPr="00C45205">
        <w:rPr>
          <w:rFonts w:ascii="Tahoma" w:eastAsia="Times New Roman" w:hAnsi="Tahoma" w:cs="Tahoma"/>
          <w:spacing w:val="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začela</w:t>
      </w:r>
      <w:r w:rsidRPr="00C45205">
        <w:rPr>
          <w:rFonts w:ascii="Tahoma" w:eastAsia="Times New Roman" w:hAnsi="Tahoma" w:cs="Tahoma"/>
          <w:spacing w:val="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leta</w:t>
      </w:r>
      <w:r w:rsidRPr="00C45205">
        <w:rPr>
          <w:rFonts w:ascii="Tahoma" w:eastAsia="Times New Roman" w:hAnsi="Tahoma" w:cs="Tahoma"/>
          <w:spacing w:val="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1945.</w:t>
      </w:r>
      <w:r w:rsidRPr="00C45205">
        <w:rPr>
          <w:rFonts w:ascii="Tahoma" w:eastAsia="Times New Roman" w:hAnsi="Tahoma" w:cs="Tahoma"/>
          <w:spacing w:val="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</w:t>
      </w:r>
      <w:r w:rsidRPr="00C45205">
        <w:rPr>
          <w:rFonts w:ascii="Tahoma" w:eastAsia="Times New Roman" w:hAnsi="Tahoma" w:cs="Tahoma"/>
          <w:spacing w:val="57"/>
          <w:kern w:val="0"/>
          <w:sz w:val="24"/>
          <w:szCs w:val="24"/>
          <w14:ligatures w14:val="none"/>
        </w:rPr>
        <w:t xml:space="preserve">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defašistizacije</w:t>
      </w:r>
      <w:proofErr w:type="spellEnd"/>
      <w:r w:rsidRPr="00C45205">
        <w:rPr>
          <w:rFonts w:ascii="Tahoma" w:eastAsia="Times New Roman" w:hAnsi="Tahoma" w:cs="Tahoma"/>
          <w:spacing w:val="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Italiji</w:t>
      </w:r>
      <w:r w:rsidRPr="00C45205">
        <w:rPr>
          <w:rFonts w:ascii="Tahoma" w:eastAsia="Times New Roman" w:hAnsi="Tahoma" w:cs="Tahoma"/>
          <w:spacing w:val="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pravem</w:t>
      </w:r>
      <w:r w:rsidRPr="00C45205">
        <w:rPr>
          <w:rFonts w:ascii="Tahoma" w:eastAsia="Times New Roman" w:hAnsi="Tahoma" w:cs="Tahoma"/>
          <w:spacing w:val="5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pomenu</w:t>
      </w:r>
      <w:r w:rsidRPr="00C45205">
        <w:rPr>
          <w:rFonts w:ascii="Tahoma" w:eastAsia="Times New Roman" w:hAnsi="Tahoma" w:cs="Tahoma"/>
          <w:spacing w:val="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besede</w:t>
      </w:r>
      <w:r w:rsidRPr="00C45205">
        <w:rPr>
          <w:rFonts w:ascii="Tahoma" w:eastAsia="Times New Roman" w:hAnsi="Tahoma" w:cs="Tahoma"/>
          <w:spacing w:val="5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nikoli</w:t>
      </w:r>
      <w:r w:rsidRPr="00C45205">
        <w:rPr>
          <w:rFonts w:ascii="Tahoma" w:eastAsia="Times New Roman" w:hAnsi="Tahoma" w:cs="Tahoma"/>
          <w:spacing w:val="5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ni</w:t>
      </w:r>
      <w:r w:rsidRPr="00C45205">
        <w:rPr>
          <w:rFonts w:ascii="Tahoma" w:eastAsia="Times New Roman" w:hAnsi="Tahoma" w:cs="Tahoma"/>
          <w:spacing w:val="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prišlo.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Republika,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ustavi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navdihuje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odporniškem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gibanju,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hitro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zaklenila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arhivsko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omaro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vse,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kar je bilo drugod v Evropi obravnavano kot zločin ali narodova sramota. Pravosodni minister Togliatti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 junija 1946 izdal predsedniški odlok splošne amnestije, ki je veljala tudi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 fašistične zločince. Tudi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levica se je postopoma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približala stališčem desnice, da je bila Italija le žrtev druge svetovne vojne, pa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največja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žrtev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mirovnih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pogodb,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naj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zarisale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krivične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meje,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že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sodelovala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protinacističnemu boju. Že dolga leta poslušamo uradne trditve, da je Italija izgubila ozemlje na vzhodu,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 ni slučajno, da 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rapalska meja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še vedno vgrajena v spletne strani javnih uprav, kjer pokrajini Trst in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Gorica še danes zaobjemata tudi sezname občin in krajev v Sloveniji iz rapalskega obdobja in seveda v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izključno poitalijančeni obliki. Redno se v uradnih govorih in v medijih izpostavlja, da so bili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Italijani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prisiljeni k eksodusu iz Primorja,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lastRenderedPageBreak/>
        <w:t>Istre in Dalmacije, slovanski komunizem pa naj bi nad njimi v fojbah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izvedel genocid. Te ponavljajoče trditve so v Italiji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postale zgodovinska resnica, ki se sliši tudi iz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predsedniških palač. V uradnem zgodovinopisju in v vladnih stališčih ni zaznati kakšne posebne zavesti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o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četrtstoletni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kalvariji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primorskih Slovencev pod italijanskim fašističnim režimom. Uradna Italija še ni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priznala krivde in se Slovencem opravičila za požige, pokole, taborišča, nasilne oblike asimilacije. V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italijanski zaznavi ni italijanskih internacijskih taborišč od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Visca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, Gonarsa,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Moniga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,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Trevisa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, Padove,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Reniccija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Raba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Poklon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Rabu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ali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Gramozni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jami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ni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bil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še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nikoli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dnevnem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redu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uradne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italijanske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politike.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Leta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2003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tedanji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predsednik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italijanske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vlade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Silvio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Berlusconi,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takrat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predsedoval Evropski uniji ob 60. obletnici osvoboditve taborišča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Kampor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na Rabu, dovolil izjavo, da je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Mussolini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tisoče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ljudi</w:t>
      </w:r>
      <w:r w:rsidRPr="00C45205">
        <w:rPr>
          <w:rFonts w:ascii="Tahoma" w:eastAsia="Times New Roman" w:hAnsi="Tahom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pošiljal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Rab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konfinacijo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počitnice.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Kakšna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razlika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plemenitim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prizorom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nemškega kanclerja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Willyja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Brandta in z njegovo srčno gesto priznanja krivde in obžalovanja v imenu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nemškega naroda kleče pred spomenikom v varšavskem getu, gesta, ki je njegovi državi pomagala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povrniti dostojanstvo in zaupanje na svetovni ravni. Zaenkrat Italija ni zmogla še takega iskrenega,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pogumnega zgodovinskega koraka in posledico nosi italijanska družba, saj zaradi dvoumnih sporočil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velikokrat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trpijo državniška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kredibilnost,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koherentnost in ugled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mednarodnem prizorišču.</w:t>
      </w:r>
    </w:p>
    <w:p w14:paraId="074484FD" w14:textId="77777777" w:rsidR="00C45205" w:rsidRPr="00C45205" w:rsidRDefault="00C45205" w:rsidP="00C45205">
      <w:pPr>
        <w:widowControl w:val="0"/>
        <w:autoSpaceDE w:val="0"/>
        <w:autoSpaceDN w:val="0"/>
        <w:spacing w:before="7" w:after="0" w:line="276" w:lineRule="auto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61D842AE" w14:textId="575FF536" w:rsidR="00C45205" w:rsidRPr="00C45205" w:rsidRDefault="00C45205" w:rsidP="00C45205">
      <w:pPr>
        <w:widowControl w:val="0"/>
        <w:autoSpaceDE w:val="0"/>
        <w:autoSpaceDN w:val="0"/>
        <w:spacing w:after="0" w:line="276" w:lineRule="auto"/>
        <w:ind w:left="112" w:right="102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smo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zato,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ker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nekateri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hočejo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takisto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Sloveniji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novo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pisati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zgodovinska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dejstva,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zato,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ker se čedalje bolj pogosto celo z uradnih prizorišč pojavljajo poskusi prikazovanja narodnega izdajstva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kot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vrednoto.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Pošteno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da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priznamo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grozodejstva,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jih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vojni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povzročile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strani,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da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spoštujemo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različne subjektivne spomine ter čustvovanja posameznikov in si stalno prizadevamo za dialog. Toda iz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etičnih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razlogov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nikakor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smemo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spravne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misli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izvzeti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zgodovinskega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konteksta.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Vsaka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akcija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izzove</w:t>
      </w:r>
      <w:r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reakcijo, vsaka posledica ima svoj vzrok. Kako lahko spregledamo namene absolutnega zla, ki sta ga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utelešala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fašizem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nacizem?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Kako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spregledati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program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izničenja,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utemeljeval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rasistično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pokončanje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narodnega bistva? Pri tem kriminalnem dejanju so se agresorju, iz različnih vzgibov, nekateri tudi iz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odpora in strahu pred družbenim preustrojem, pridružili domači kolaboracionisti. Mnogi so po krutosti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akcij včasih prekašali nacifašistične zavojevalce.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Neizpodbitno dejstvo je, da so zavojevalci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 aktivnim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sodelovanjem kolaboracije, imeli kot končni cilj totalno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zasužnjenje naše zemlje in popolno uničenje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slovenskega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naroda.</w:t>
      </w:r>
    </w:p>
    <w:p w14:paraId="4082EEB1" w14:textId="77777777" w:rsidR="00C45205" w:rsidRPr="00C45205" w:rsidRDefault="00C45205" w:rsidP="00C45205">
      <w:pPr>
        <w:widowControl w:val="0"/>
        <w:autoSpaceDE w:val="0"/>
        <w:autoSpaceDN w:val="0"/>
        <w:spacing w:before="121" w:after="0" w:line="276" w:lineRule="auto"/>
        <w:ind w:left="112" w:right="103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Obenem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ne</w:t>
      </w:r>
      <w:r w:rsidRPr="00C45205">
        <w:rPr>
          <w:rFonts w:ascii="Tahoma" w:eastAsia="Times New Roman" w:hAnsi="Tahoma" w:cs="Tahoma"/>
          <w:spacing w:val="-1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gre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spregledati,</w:t>
      </w:r>
      <w:r w:rsidRPr="00C45205">
        <w:rPr>
          <w:rFonts w:ascii="Tahoma" w:eastAsia="Times New Roman" w:hAnsi="Tahom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da</w:t>
      </w:r>
      <w:r w:rsidRPr="00C45205">
        <w:rPr>
          <w:rFonts w:ascii="Tahoma" w:eastAsia="Times New Roman" w:hAnsi="Tahom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strašno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nasilje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druge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svetovne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vojne</w:t>
      </w:r>
      <w:r w:rsidRPr="00C45205">
        <w:rPr>
          <w:rFonts w:ascii="Tahoma" w:eastAsia="Times New Roman" w:hAnsi="Tahom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tudi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drugod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Evropi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beležilo</w:t>
      </w:r>
      <w:r w:rsidRPr="00C45205">
        <w:rPr>
          <w:rFonts w:ascii="Tahoma" w:eastAsia="Times New Roman" w:hAnsi="Tahom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pojave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kolaboracije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posledična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medvojna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povojna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obračunavanja.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Vse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to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zmanjšuje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krivde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vseh,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slovenskih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tleh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zakrivili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množične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izvensodne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povojne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poboje.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Slednje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dejansko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potreba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opredeliti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kot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zločinsko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dejanje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 žrtve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si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zaslužijo grobišče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 iskreno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človeško pieteto.</w:t>
      </w:r>
    </w:p>
    <w:p w14:paraId="7A0BE233" w14:textId="77777777" w:rsidR="00C45205" w:rsidRPr="00C45205" w:rsidRDefault="00C45205" w:rsidP="00C45205">
      <w:pPr>
        <w:widowControl w:val="0"/>
        <w:autoSpaceDE w:val="0"/>
        <w:autoSpaceDN w:val="0"/>
        <w:spacing w:before="120" w:after="0" w:line="276" w:lineRule="auto"/>
        <w:ind w:left="112" w:right="106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Ob tem pa prepričano svarimo pred poskusi uvajanja uravnilovke pri razlagi zgodovinskih dejstev, pa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čeprav z dobrim namenom, da se išče pot sprave. Ne smemo si kot narod privoščiti relativizacije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zmanjševanja dejansko neprecenljive zgodovinske človeške in moralne naložbe narodnoosvobodilnega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boja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zoper okupatorja,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tistega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boja,</w:t>
      </w:r>
      <w:r w:rsidRPr="00C45205">
        <w:rPr>
          <w:rFonts w:ascii="Tahoma" w:eastAsia="Times New Roman" w:hAnsi="Tahoma" w:cs="Tahoma"/>
          <w:spacing w:val="5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eden od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temeljnih izvorov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slovenske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državnosti.</w:t>
      </w:r>
    </w:p>
    <w:p w14:paraId="34F1BFEE" w14:textId="77777777" w:rsidR="00C45205" w:rsidRDefault="00C45205" w:rsidP="00C45205">
      <w:pPr>
        <w:widowControl w:val="0"/>
        <w:autoSpaceDE w:val="0"/>
        <w:autoSpaceDN w:val="0"/>
        <w:spacing w:before="121" w:after="0" w:line="276" w:lineRule="auto"/>
        <w:ind w:left="112" w:right="101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lastRenderedPageBreak/>
        <w:t>Nam, ki smo po vojni rojeni, se nam zdi nepredstavljivo, kako sta se Mussolini in Hitler povzpela na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oblast,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oba</w:t>
      </w:r>
      <w:r w:rsidRPr="00C45205">
        <w:rPr>
          <w:rFonts w:ascii="Tahoma" w:eastAsia="Times New Roman" w:hAnsi="Tahom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z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>današnjimi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očmi</w:t>
      </w:r>
      <w:r w:rsidRPr="00C45205">
        <w:rPr>
          <w:rFonts w:ascii="Tahoma" w:eastAsia="Times New Roman" w:hAnsi="Tahoma" w:cs="Tahoma"/>
          <w:spacing w:val="-12"/>
          <w:kern w:val="0"/>
          <w:sz w:val="24"/>
          <w:szCs w:val="24"/>
          <w14:ligatures w14:val="none"/>
        </w:rPr>
        <w:t xml:space="preserve">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absurdn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,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groteskni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politični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pojavi.</w:t>
      </w:r>
      <w:r w:rsidRPr="00C45205">
        <w:rPr>
          <w:rFonts w:ascii="Tahoma" w:eastAsia="Times New Roman" w:hAnsi="Tahoma" w:cs="Tahoma"/>
          <w:spacing w:val="-1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</w:t>
      </w:r>
      <w:r w:rsidRPr="00C45205">
        <w:rPr>
          <w:rFonts w:ascii="Tahoma" w:eastAsia="Times New Roman" w:hAnsi="Tahom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sta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vendar</w:t>
      </w:r>
      <w:r w:rsidRPr="00C45205">
        <w:rPr>
          <w:rFonts w:ascii="Tahoma" w:eastAsia="Times New Roman" w:hAnsi="Tahom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uspela</w:t>
      </w:r>
      <w:r w:rsidRPr="00C45205">
        <w:rPr>
          <w:rFonts w:ascii="Tahoma" w:eastAsia="Times New Roman" w:hAnsi="Tahoma" w:cs="Tahoma"/>
          <w:spacing w:val="-1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</w:t>
      </w:r>
      <w:r w:rsidRPr="00C45205">
        <w:rPr>
          <w:rFonts w:ascii="Tahoma" w:eastAsia="Times New Roman" w:hAnsi="Tahoma" w:cs="Tahoma"/>
          <w:spacing w:val="-1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rasističnimi</w:t>
      </w:r>
      <w:r w:rsidRPr="00C45205">
        <w:rPr>
          <w:rFonts w:ascii="Tahoma" w:eastAsia="Times New Roman" w:hAnsi="Tahoma" w:cs="Tahoma"/>
          <w:spacing w:val="-1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načeli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 sovražno propagando zastrupljati množice ter sprožiti vojno morijo! Toda, ali nismo tudi danes priča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dejstvom, kako spretni demagogi, karizmatični primitivci prekanjeno nagovarjajo množice, izkoriščajo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družbene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stiske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svojo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politično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računico,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 sovražnim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govorom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dramijo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strahove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mržnjo.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napadalno paranoidnem slogu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kriminalizirajo</w:t>
      </w:r>
      <w:proofErr w:type="spellEnd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 xml:space="preserve"> etnične in verske skupnosti, širijo strah pred begunci.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Zaničevalne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oznake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namenjene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znanstvenikom,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intelektualcem,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sodnikom,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novinarjem,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nekateri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sejejo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dvom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tehnološki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medicinski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napredek,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promovirajo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mačizem</w:t>
      </w:r>
      <w:proofErr w:type="spellEnd"/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sovraštvo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do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istospolnih,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postavljajo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dvom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civilne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pravice,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zagovarjajo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gradnjo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mejnih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zidov.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vsem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tem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je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še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najbolj</w:t>
      </w:r>
      <w:r w:rsidRPr="00C45205">
        <w:rPr>
          <w:rFonts w:ascii="Tahoma" w:eastAsia="Times New Roman" w:hAnsi="Tahoma" w:cs="Tahoma"/>
          <w:spacing w:val="-3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zaskrbljujoče,</w:t>
      </w:r>
      <w:r w:rsidRPr="00C45205">
        <w:rPr>
          <w:rFonts w:ascii="Tahoma" w:eastAsia="Times New Roman" w:hAnsi="Tahoma" w:cs="Tahoma"/>
          <w:spacing w:val="-4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da</w:t>
      </w:r>
      <w:r w:rsidRPr="00C45205">
        <w:rPr>
          <w:rFonts w:ascii="Tahoma" w:eastAsia="Times New Roman" w:hAnsi="Tahoma" w:cs="Tahoma"/>
          <w:spacing w:val="-6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</w:t>
      </w:r>
      <w:r w:rsidRPr="00C45205">
        <w:rPr>
          <w:rFonts w:ascii="Tahoma" w:eastAsia="Times New Roman" w:hAnsi="Tahoma" w:cs="Tahoma"/>
          <w:spacing w:val="-5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mnogi,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ki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še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zdaleč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pristajajo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proofErr w:type="spellStart"/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ksenofobno</w:t>
      </w:r>
      <w:proofErr w:type="spellEnd"/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ali</w:t>
      </w:r>
      <w:r w:rsidRPr="00C45205">
        <w:rPr>
          <w:rFonts w:ascii="Tahoma" w:eastAsia="Times New Roman" w:hAnsi="Tahoma" w:cs="Tahoma"/>
          <w:spacing w:val="-5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nacionalistično</w:t>
      </w:r>
      <w:r w:rsidRPr="00C45205">
        <w:rPr>
          <w:rFonts w:ascii="Tahoma" w:eastAsia="Times New Roman" w:hAnsi="Tahoma" w:cs="Tahoma"/>
          <w:spacing w:val="-10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paradigmo,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raje</w:t>
      </w:r>
      <w:r w:rsidRPr="00C45205">
        <w:rPr>
          <w:rFonts w:ascii="Tahoma" w:eastAsia="Times New Roman" w:hAnsi="Tahoma" w:cs="Tahoma"/>
          <w:spacing w:val="-9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umaknejo</w:t>
      </w:r>
      <w:r w:rsidRPr="00C45205">
        <w:rPr>
          <w:rFonts w:ascii="Tahoma" w:eastAsia="Times New Roman" w:hAnsi="Tahoma" w:cs="Tahoma"/>
          <w:spacing w:val="-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</w:t>
      </w:r>
      <w:r w:rsidRPr="00C45205">
        <w:rPr>
          <w:rFonts w:ascii="Tahoma" w:eastAsia="Times New Roman" w:hAnsi="Tahoma" w:cs="Tahoma"/>
          <w:spacing w:val="-7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aktivnega</w:t>
      </w:r>
      <w:r w:rsidRPr="00C45205">
        <w:rPr>
          <w:rFonts w:ascii="Tahoma" w:eastAsia="Times New Roman" w:hAnsi="Tahoma" w:cs="Tahoma"/>
          <w:spacing w:val="-58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državljanstva v intimno razsežnost individualizma, izklopijo politične teme, se ne udeležujejo volitev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se</w:t>
      </w:r>
      <w:r w:rsidRPr="00C45205">
        <w:rPr>
          <w:rFonts w:ascii="Tahoma" w:eastAsia="Times New Roman" w:hAnsi="Tahoma" w:cs="Tahoma"/>
          <w:spacing w:val="-2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napravijo nevidne.</w:t>
      </w:r>
    </w:p>
    <w:p w14:paraId="19077CDF" w14:textId="77777777" w:rsidR="00C45205" w:rsidRPr="00C45205" w:rsidRDefault="00C45205" w:rsidP="00C45205">
      <w:pPr>
        <w:widowControl w:val="0"/>
        <w:autoSpaceDE w:val="0"/>
        <w:autoSpaceDN w:val="0"/>
        <w:spacing w:before="121" w:after="0" w:line="276" w:lineRule="auto"/>
        <w:ind w:left="112" w:right="101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</w:pPr>
    </w:p>
    <w:p w14:paraId="2B30C663" w14:textId="46E01C22" w:rsidR="00C45205" w:rsidRPr="00C45205" w:rsidRDefault="00C45205" w:rsidP="00C45205">
      <w:pPr>
        <w:widowControl w:val="0"/>
        <w:autoSpaceDE w:val="0"/>
        <w:autoSpaceDN w:val="0"/>
        <w:spacing w:before="120" w:after="0" w:line="276" w:lineRule="auto"/>
        <w:ind w:left="112" w:right="102"/>
        <w:jc w:val="both"/>
        <w:rPr>
          <w:rFonts w:ascii="Tahoma" w:eastAsia="Times New Roman" w:hAnsi="Tahoma" w:cs="Tahoma"/>
          <w:kern w:val="0"/>
          <w:sz w:val="24"/>
          <w:szCs w:val="24"/>
          <w14:ligatures w14:val="none"/>
        </w:rPr>
        <w:sectPr w:rsidR="00C45205" w:rsidRPr="00C45205" w:rsidSect="00C45205">
          <w:footerReference w:type="default" r:id="rId6"/>
          <w:pgSz w:w="11910" w:h="16840"/>
          <w:pgMar w:top="1304" w:right="1021" w:bottom="1304" w:left="1021" w:header="720" w:footer="720" w:gutter="0"/>
          <w:cols w:space="720"/>
          <w:titlePg/>
          <w:docGrid w:linePitch="299"/>
        </w:sectPr>
      </w:pP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Pa bi morali vedeti, vsi bi morali znati in uvideti, da sta mir in svoboda krhki, minljivi stanji. Mir in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svoboda nista za vedno. Mir in svoboda terjata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neprenehno, opredelitev, vsakodnevno zavezanost,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energično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prizadevanje.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Zato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ostanimo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čuječni,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pozorni,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angažirani,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osredotočeni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na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izhodišča</w:t>
      </w:r>
      <w:r w:rsidRPr="00C45205">
        <w:rPr>
          <w:rFonts w:ascii="Tahoma" w:eastAsia="Times New Roman" w:hAnsi="Tahoma" w:cs="Tahoma"/>
          <w:spacing w:val="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solidarnosti,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humanosti, svobode</w:t>
      </w:r>
      <w:r w:rsidRPr="00C45205">
        <w:rPr>
          <w:rFonts w:ascii="Tahoma" w:eastAsia="Times New Roman" w:hAnsi="Tahoma" w:cs="Tahoma"/>
          <w:spacing w:val="-1"/>
          <w:kern w:val="0"/>
          <w:sz w:val="24"/>
          <w:szCs w:val="24"/>
          <w14:ligatures w14:val="none"/>
        </w:rPr>
        <w:t xml:space="preserve"> 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in resn</w:t>
      </w:r>
      <w:r w:rsidRPr="00C45205">
        <w:rPr>
          <w:rFonts w:ascii="Tahoma" w:eastAsia="Times New Roman" w:hAnsi="Tahoma" w:cs="Tahoma"/>
          <w:kern w:val="0"/>
          <w:sz w:val="24"/>
          <w:szCs w:val="24"/>
          <w14:ligatures w14:val="none"/>
        </w:rPr>
        <w:t>i</w:t>
      </w:r>
      <w:r>
        <w:rPr>
          <w:rFonts w:ascii="Tahoma" w:eastAsia="Times New Roman" w:hAnsi="Tahoma" w:cs="Tahoma"/>
          <w:kern w:val="0"/>
          <w:sz w:val="24"/>
          <w:szCs w:val="24"/>
          <w14:ligatures w14:val="none"/>
        </w:rPr>
        <w:t>ce.</w:t>
      </w:r>
    </w:p>
    <w:p w14:paraId="71D37C36" w14:textId="77777777" w:rsidR="001A6F94" w:rsidRDefault="001A6F94" w:rsidP="00C45205"/>
    <w:sectPr w:rsidR="001A6F94" w:rsidSect="00C452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0AF0" w14:textId="77777777" w:rsidR="00C45205" w:rsidRDefault="00C45205" w:rsidP="00C45205">
      <w:pPr>
        <w:spacing w:after="0" w:line="240" w:lineRule="auto"/>
      </w:pPr>
      <w:r>
        <w:separator/>
      </w:r>
    </w:p>
  </w:endnote>
  <w:endnote w:type="continuationSeparator" w:id="0">
    <w:p w14:paraId="07D03536" w14:textId="77777777" w:rsidR="00C45205" w:rsidRDefault="00C45205" w:rsidP="00C4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706485"/>
      <w:docPartObj>
        <w:docPartGallery w:val="Page Numbers (Bottom of Page)"/>
        <w:docPartUnique/>
      </w:docPartObj>
    </w:sdtPr>
    <w:sdtContent>
      <w:p w14:paraId="359AE6AC" w14:textId="3E374FE1" w:rsidR="00C45205" w:rsidRDefault="00C4520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8DD6" w14:textId="77777777" w:rsidR="00C45205" w:rsidRDefault="00C452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9DFB" w14:textId="77777777" w:rsidR="00C45205" w:rsidRDefault="00C45205" w:rsidP="00C45205">
      <w:pPr>
        <w:spacing w:after="0" w:line="240" w:lineRule="auto"/>
      </w:pPr>
      <w:r>
        <w:separator/>
      </w:r>
    </w:p>
  </w:footnote>
  <w:footnote w:type="continuationSeparator" w:id="0">
    <w:p w14:paraId="2A4D155C" w14:textId="77777777" w:rsidR="00C45205" w:rsidRDefault="00C45205" w:rsidP="00C45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05"/>
    <w:rsid w:val="001A6F94"/>
    <w:rsid w:val="00C45205"/>
    <w:rsid w:val="00F1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9A63"/>
  <w15:chartTrackingRefBased/>
  <w15:docId w15:val="{994F4F08-DAB5-46C9-B6E4-D8CB66DD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5205"/>
  </w:style>
  <w:style w:type="paragraph" w:styleId="Noga">
    <w:name w:val="footer"/>
    <w:basedOn w:val="Navaden"/>
    <w:link w:val="NogaZnak"/>
    <w:uiPriority w:val="99"/>
    <w:unhideWhenUsed/>
    <w:rsid w:val="00C4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Masnec</dc:creator>
  <cp:keywords/>
  <dc:description/>
  <cp:lastModifiedBy>Tina Masnec</cp:lastModifiedBy>
  <cp:revision>2</cp:revision>
  <dcterms:created xsi:type="dcterms:W3CDTF">2023-09-05T11:28:00Z</dcterms:created>
  <dcterms:modified xsi:type="dcterms:W3CDTF">2023-09-05T12:12:00Z</dcterms:modified>
</cp:coreProperties>
</file>