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246C" w14:textId="13677F09" w:rsidR="007658C4" w:rsidRPr="006E14EB" w:rsidRDefault="006E14EB" w:rsidP="006E14EB">
      <w:pPr>
        <w:shd w:val="clear" w:color="auto" w:fill="FFFFFF"/>
        <w:spacing w:after="0" w:line="240" w:lineRule="auto"/>
        <w:jc w:val="both"/>
        <w:rPr>
          <w:b/>
          <w:bCs/>
          <w:sz w:val="24"/>
          <w:szCs w:val="24"/>
        </w:rPr>
      </w:pPr>
      <w:r w:rsidRPr="006E14EB">
        <w:rPr>
          <w:rFonts w:ascii="Arial" w:eastAsia="Times New Roman" w:hAnsi="Arial" w:cs="Arial"/>
          <w:b/>
          <w:bCs/>
          <w:color w:val="222222"/>
          <w:kern w:val="0"/>
          <w:sz w:val="24"/>
          <w:szCs w:val="24"/>
          <w:lang w:eastAsia="sl-SI"/>
          <w14:ligatures w14:val="none"/>
        </w:rPr>
        <w:t>GOVOR GIANFRANCA PAGLIARULA, PREDSEDNIKA</w:t>
      </w:r>
      <w:r w:rsidRPr="006E14EB">
        <w:rPr>
          <w:rFonts w:ascii="Arial" w:eastAsia="Times New Roman" w:hAnsi="Arial" w:cs="Arial"/>
          <w:b/>
          <w:bCs/>
          <w:color w:val="222222"/>
          <w:kern w:val="0"/>
          <w:sz w:val="24"/>
          <w:szCs w:val="24"/>
          <w:lang w:eastAsia="sl-SI"/>
          <w14:ligatures w14:val="none"/>
        </w:rPr>
        <w:t xml:space="preserve"> NACIONALNEGA ANPI, NA SLOVESNEM PRAZNOVANJU NA OTOKU RABU,</w:t>
      </w:r>
      <w:r w:rsidRPr="006E14EB">
        <w:rPr>
          <w:rFonts w:ascii="Arial" w:eastAsia="Times New Roman" w:hAnsi="Arial" w:cs="Arial"/>
          <w:b/>
          <w:bCs/>
          <w:color w:val="222222"/>
          <w:kern w:val="0"/>
          <w:sz w:val="24"/>
          <w:szCs w:val="24"/>
          <w:lang w:eastAsia="sl-SI"/>
          <w14:ligatures w14:val="none"/>
        </w:rPr>
        <w:t xml:space="preserve"> DNE 9. SEPTEMBRA 2023</w:t>
      </w:r>
    </w:p>
    <w:p w14:paraId="409108FE"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1712D63D"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48B18D18"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Iskreno se zahvaljujem cenjenima predsedniku Milanoviću in predsednici Pirc Musarjevi za njuno zelo pomembno prisotnost na tej svečani komemoraciji. Pred 80 leti je bil ta otok končno osvobojen, do takrat zlorabljen za koncentracijsko taborišče za tisoče civilistov. Vemo, da je približno 1500 ljudi umrlo zaradi trpinčenja, bolezni in lakote. Odgovorni niso bili nikoli kaznovani, vojni zločinci niso bili nikoli preganjani. Vemo, da sta bila oba Italijana in da so bili ti zločini posledica vdora nemških, ital</w:t>
      </w:r>
      <w:r w:rsidRPr="006E14EB">
        <w:rPr>
          <w:rFonts w:ascii="Arial" w:eastAsia="Times New Roman" w:hAnsi="Arial" w:cs="Arial"/>
          <w:color w:val="222222"/>
          <w:kern w:val="0"/>
          <w:sz w:val="24"/>
          <w:szCs w:val="24"/>
          <w:lang w:eastAsia="sl-SI"/>
          <w14:ligatures w14:val="none"/>
        </w:rPr>
        <w:t xml:space="preserve">ijanskih in madžarskih oboroženih sil 6. aprila 1941. Ta invazija je bila mati vseh grozot, ki so sledile in noben ni izključen. Na koncu naj spomnimo, da neizbrisno politično odgovornost za vse to nosi italijanski fašizem in nemški nacizem v času, ko so nacionalizmi prevladovali po vsej Evropi. Danes pravimo "Nikoli več!", a vemo, da ni dovolj reči "Nikoli več!". </w:t>
      </w:r>
    </w:p>
    <w:p w14:paraId="5E7EAEA1"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3CFE3952"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 xml:space="preserve">Potrebujemo popoln prevzem odgovornosti s strani moje države, ki jo imam v čast predstavljati. Nedvoumno je treba priznati, da je bila italijanska invazija zločinsko dejanje in da je vse kasnejše tragedije v glavnem povzročila ta invazija, ki jih je še zaostril potuhnjen rasizem do slovanskega prebivalstva. Danes moramo tišino o teh dogodkih preseči. </w:t>
      </w:r>
    </w:p>
    <w:p w14:paraId="7FE9C8AA"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46C425B5"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To je še toliko bolj nujno, ker živimo v času, v katerem se ponovno rojevajo stare in nove oblike nacionalizma, rasizma, iredentizma, celo fašizma in nacizma. Danes smo vsi del te evropske družine, v času, ko se vojna in mednarodna napetost močno vračajo v naš vsakdan. Tudi zato moramo to zelo bolečo stran naše skupne novejše zgodovine zapreti z nedvoumnim razlikovanjem, kdo je napadel in kdo je bil napaden, kdo je pobijal in kdo je bil ubit. Na tej osnovi lahko še izboljšamo odnose med našimi narodi in naš</w:t>
      </w:r>
      <w:r w:rsidRPr="006E14EB">
        <w:rPr>
          <w:rFonts w:ascii="Arial" w:eastAsia="Times New Roman" w:hAnsi="Arial" w:cs="Arial"/>
          <w:color w:val="222222"/>
          <w:kern w:val="0"/>
          <w:sz w:val="24"/>
          <w:szCs w:val="24"/>
          <w:lang w:eastAsia="sl-SI"/>
          <w14:ligatures w14:val="none"/>
        </w:rPr>
        <w:t>imi državami ter tako presežemo nezaupanje, sovraštvo in jezo iz preteklosti</w:t>
      </w:r>
    </w:p>
    <w:p w14:paraId="6DE765A5"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w:t>
      </w:r>
    </w:p>
    <w:p w14:paraId="6133636D"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 xml:space="preserve">V </w:t>
      </w:r>
      <w:proofErr w:type="spellStart"/>
      <w:r w:rsidRPr="006E14EB">
        <w:rPr>
          <w:rFonts w:ascii="Arial" w:eastAsia="Times New Roman" w:hAnsi="Arial" w:cs="Arial"/>
          <w:color w:val="222222"/>
          <w:kern w:val="0"/>
          <w:sz w:val="24"/>
          <w:szCs w:val="24"/>
          <w:lang w:eastAsia="sl-SI"/>
          <w14:ligatures w14:val="none"/>
        </w:rPr>
        <w:t>multipolarnem</w:t>
      </w:r>
      <w:proofErr w:type="spellEnd"/>
      <w:r w:rsidRPr="006E14EB">
        <w:rPr>
          <w:rFonts w:ascii="Arial" w:eastAsia="Times New Roman" w:hAnsi="Arial" w:cs="Arial"/>
          <w:color w:val="222222"/>
          <w:kern w:val="0"/>
          <w:sz w:val="24"/>
          <w:szCs w:val="24"/>
          <w:lang w:eastAsia="sl-SI"/>
          <w14:ligatures w14:val="none"/>
        </w:rPr>
        <w:t xml:space="preserve"> svetu in svetu miru, ki temelji na spoštovanju vseh zgodovin in vseh kultur, ni več prostora za noben nacionalizem. Kdor ne ljubi vsega človeštva, ne ljubi svoje domovine. To je bil patriotski duh italijanskih partizanov in partizanov iz vse Evrope. Zato moramo razmišljati o novem globalnem humanizmu, v katerem se bratje in sestre srečujejo, da bi izboljšali pogoje življenja in preživetja na zemlji ob velikanskih izzivih, ki jim je danes izpostavljeno človeštvo: izkoriščanje pri delu, revščina</w:t>
      </w:r>
      <w:r w:rsidRPr="006E14EB">
        <w:rPr>
          <w:rFonts w:ascii="Arial" w:eastAsia="Times New Roman" w:hAnsi="Arial" w:cs="Arial"/>
          <w:color w:val="222222"/>
          <w:kern w:val="0"/>
          <w:sz w:val="24"/>
          <w:szCs w:val="24"/>
          <w:lang w:eastAsia="sl-SI"/>
          <w14:ligatures w14:val="none"/>
        </w:rPr>
        <w:t>, lakota, pandemije , globalno segrevanje.</w:t>
      </w:r>
    </w:p>
    <w:p w14:paraId="0B7A2970"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6894632F"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Otok Rab je svet, saj je to kraj, kjer bilo človeštvo priča nesmiselnim in zločinskim žrtvam. Pred temi žrtvami, temi ženskami, temi starejšimi ljudmi, temi otroki, temi bolniki, združenje italijanskih partizanov priklanja svoje zastave in izjavlja, da bo nadaljevalo boj in zavzemanje, da bodo italijanske institucije v celoti priznale odgovornost fašizma. in moje države v tistih letih prelivanja krvi, nesreče, a končno tudi osvoboditve.</w:t>
      </w:r>
    </w:p>
    <w:p w14:paraId="1FADF671"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6FD403E5"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Hrvaški pesnik Goran Kovačić je zapisal: »In kdo mi je prevezal rane? Nežna ženska roka je počivala na mojem čelu, glas je govoril: »Partizani smo: Tvoje mučeništvo je maščevano. Počivaj, prijatelj."</w:t>
      </w:r>
    </w:p>
    <w:p w14:paraId="33A666E5"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11C63F07"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lastRenderedPageBreak/>
        <w:t>Slovenski pesnik Srečko Kosovel je zapisal: »Polja. Porušena hiša ob cesti. Tema. Tišina bolečine«.</w:t>
      </w:r>
    </w:p>
    <w:p w14:paraId="7D6CAF3B"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4D8B5368" w14:textId="77777777"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 xml:space="preserve">Italijanski pesnik Alfonso </w:t>
      </w:r>
      <w:proofErr w:type="spellStart"/>
      <w:r w:rsidRPr="006E14EB">
        <w:rPr>
          <w:rFonts w:ascii="Arial" w:eastAsia="Times New Roman" w:hAnsi="Arial" w:cs="Arial"/>
          <w:color w:val="222222"/>
          <w:kern w:val="0"/>
          <w:sz w:val="24"/>
          <w:szCs w:val="24"/>
          <w:lang w:eastAsia="sl-SI"/>
          <w14:ligatures w14:val="none"/>
        </w:rPr>
        <w:t>Gatto</w:t>
      </w:r>
      <w:proofErr w:type="spellEnd"/>
      <w:r w:rsidRPr="006E14EB">
        <w:rPr>
          <w:rFonts w:ascii="Arial" w:eastAsia="Times New Roman" w:hAnsi="Arial" w:cs="Arial"/>
          <w:color w:val="222222"/>
          <w:kern w:val="0"/>
          <w:sz w:val="24"/>
          <w:szCs w:val="24"/>
          <w:lang w:eastAsia="sl-SI"/>
          <w14:ligatures w14:val="none"/>
        </w:rPr>
        <w:t xml:space="preserve"> je zapisal: "In bili smo živi, uporniki s smejočim izrazom na ustih, iskrivimi očmi, čvrsto roko sklenjeno v pest in srce je nenadoma zadrhtelo sredi naših prsi".</w:t>
      </w:r>
    </w:p>
    <w:p w14:paraId="750BA90D" w14:textId="77777777" w:rsidR="007658C4" w:rsidRPr="006E14EB" w:rsidRDefault="007658C4" w:rsidP="006E14EB">
      <w:pPr>
        <w:shd w:val="clear" w:color="auto" w:fill="FFFFFF"/>
        <w:spacing w:after="0" w:line="240" w:lineRule="auto"/>
        <w:jc w:val="both"/>
        <w:rPr>
          <w:rFonts w:ascii="Arial" w:eastAsia="Times New Roman" w:hAnsi="Arial" w:cs="Arial"/>
          <w:color w:val="222222"/>
          <w:kern w:val="0"/>
          <w:sz w:val="24"/>
          <w:szCs w:val="24"/>
          <w:lang w:eastAsia="sl-SI"/>
          <w14:ligatures w14:val="none"/>
        </w:rPr>
      </w:pPr>
    </w:p>
    <w:p w14:paraId="5B61439E" w14:textId="5D352E6C" w:rsidR="007658C4" w:rsidRPr="006E14EB" w:rsidRDefault="006E14EB" w:rsidP="006E14EB">
      <w:pPr>
        <w:shd w:val="clear" w:color="auto" w:fill="FFFFFF"/>
        <w:spacing w:after="0" w:line="240" w:lineRule="auto"/>
        <w:jc w:val="both"/>
        <w:rPr>
          <w:sz w:val="24"/>
          <w:szCs w:val="24"/>
        </w:rPr>
      </w:pPr>
      <w:r w:rsidRPr="006E14EB">
        <w:rPr>
          <w:rFonts w:ascii="Arial" w:eastAsia="Times New Roman" w:hAnsi="Arial" w:cs="Arial"/>
          <w:color w:val="222222"/>
          <w:kern w:val="0"/>
          <w:sz w:val="24"/>
          <w:szCs w:val="24"/>
          <w:lang w:eastAsia="sl-SI"/>
          <w14:ligatures w14:val="none"/>
        </w:rPr>
        <w:t>Tri pesmi, trije verzi za skupno trpljenje, za skupno človečnost. Ne da bi kdaj pozabili, kaj se je zgodilo na tem otoku, v imenu vseh žrtev, v obtožbi in obtoževanju odgovornih, gremo naprej držeč se za roke.</w:t>
      </w:r>
    </w:p>
    <w:p w14:paraId="3D6BF3D1" w14:textId="77777777" w:rsidR="007658C4" w:rsidRPr="006E14EB" w:rsidRDefault="006E14EB" w:rsidP="006E14EB">
      <w:pPr>
        <w:jc w:val="both"/>
        <w:rPr>
          <w:sz w:val="24"/>
          <w:szCs w:val="24"/>
        </w:rPr>
      </w:pPr>
      <w:r w:rsidRPr="006E14EB">
        <w:rPr>
          <w:sz w:val="24"/>
          <w:szCs w:val="24"/>
        </w:rPr>
        <w:t xml:space="preserve"> </w:t>
      </w:r>
    </w:p>
    <w:sectPr w:rsidR="007658C4" w:rsidRPr="006E14EB" w:rsidSect="006E14EB">
      <w:footerReference w:type="default" r:id="rId6"/>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4F24" w14:textId="77777777" w:rsidR="006E14EB" w:rsidRDefault="006E14EB" w:rsidP="006E14EB">
      <w:pPr>
        <w:spacing w:after="0" w:line="240" w:lineRule="auto"/>
      </w:pPr>
      <w:r>
        <w:separator/>
      </w:r>
    </w:p>
  </w:endnote>
  <w:endnote w:type="continuationSeparator" w:id="0">
    <w:p w14:paraId="29CF4148" w14:textId="77777777" w:rsidR="006E14EB" w:rsidRDefault="006E14EB" w:rsidP="006E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773803"/>
      <w:docPartObj>
        <w:docPartGallery w:val="Page Numbers (Bottom of Page)"/>
        <w:docPartUnique/>
      </w:docPartObj>
    </w:sdtPr>
    <w:sdtContent>
      <w:p w14:paraId="7EDD0D34" w14:textId="08B4A0CC" w:rsidR="006E14EB" w:rsidRDefault="006E14EB">
        <w:pPr>
          <w:pStyle w:val="Noga"/>
          <w:jc w:val="right"/>
        </w:pPr>
        <w:r>
          <w:fldChar w:fldCharType="begin"/>
        </w:r>
        <w:r>
          <w:instrText>PAGE   \* MERGEFORMAT</w:instrText>
        </w:r>
        <w:r>
          <w:fldChar w:fldCharType="separate"/>
        </w:r>
        <w:r>
          <w:t>2</w:t>
        </w:r>
        <w:r>
          <w:fldChar w:fldCharType="end"/>
        </w:r>
      </w:p>
    </w:sdtContent>
  </w:sdt>
  <w:p w14:paraId="596FCC8D" w14:textId="77777777" w:rsidR="006E14EB" w:rsidRDefault="006E14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163D" w14:textId="77777777" w:rsidR="006E14EB" w:rsidRDefault="006E14EB" w:rsidP="006E14EB">
      <w:pPr>
        <w:spacing w:after="0" w:line="240" w:lineRule="auto"/>
      </w:pPr>
      <w:r>
        <w:separator/>
      </w:r>
    </w:p>
  </w:footnote>
  <w:footnote w:type="continuationSeparator" w:id="0">
    <w:p w14:paraId="6279D8AC" w14:textId="77777777" w:rsidR="006E14EB" w:rsidRDefault="006E14EB" w:rsidP="006E1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C4"/>
    <w:rsid w:val="006E14EB"/>
    <w:rsid w:val="007658C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3448"/>
  <w15:docId w15:val="{137546AE-3995-4E6A-B3A6-B0F32A63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76"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Kazalo">
    <w:name w:val="Kazalo"/>
    <w:basedOn w:val="Navaden"/>
    <w:qFormat/>
    <w:pPr>
      <w:suppressLineNumbers/>
    </w:pPr>
    <w:rPr>
      <w:rFonts w:cs="Mangal"/>
    </w:rPr>
  </w:style>
  <w:style w:type="paragraph" w:styleId="Glava">
    <w:name w:val="header"/>
    <w:basedOn w:val="Navaden"/>
    <w:link w:val="GlavaZnak"/>
    <w:uiPriority w:val="99"/>
    <w:unhideWhenUsed/>
    <w:rsid w:val="006E14EB"/>
    <w:pPr>
      <w:tabs>
        <w:tab w:val="center" w:pos="4536"/>
        <w:tab w:val="right" w:pos="9072"/>
      </w:tabs>
      <w:spacing w:after="0" w:line="240" w:lineRule="auto"/>
    </w:pPr>
  </w:style>
  <w:style w:type="character" w:customStyle="1" w:styleId="GlavaZnak">
    <w:name w:val="Glava Znak"/>
    <w:basedOn w:val="Privzetapisavaodstavka"/>
    <w:link w:val="Glava"/>
    <w:uiPriority w:val="99"/>
    <w:rsid w:val="006E14EB"/>
  </w:style>
  <w:style w:type="paragraph" w:styleId="Noga">
    <w:name w:val="footer"/>
    <w:basedOn w:val="Navaden"/>
    <w:link w:val="NogaZnak"/>
    <w:uiPriority w:val="99"/>
    <w:unhideWhenUsed/>
    <w:rsid w:val="006E14EB"/>
    <w:pPr>
      <w:tabs>
        <w:tab w:val="center" w:pos="4536"/>
        <w:tab w:val="right" w:pos="9072"/>
      </w:tabs>
      <w:spacing w:after="0" w:line="240" w:lineRule="auto"/>
    </w:pPr>
  </w:style>
  <w:style w:type="character" w:customStyle="1" w:styleId="NogaZnak">
    <w:name w:val="Noga Znak"/>
    <w:basedOn w:val="Privzetapisavaodstavka"/>
    <w:link w:val="Noga"/>
    <w:uiPriority w:val="99"/>
    <w:rsid w:val="006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Office Word</Application>
  <DocSecurity>4</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Alič</dc:creator>
  <dc:description/>
  <cp:lastModifiedBy>Tina Masnec</cp:lastModifiedBy>
  <cp:revision>2</cp:revision>
  <dcterms:created xsi:type="dcterms:W3CDTF">2023-09-19T08:18:00Z</dcterms:created>
  <dcterms:modified xsi:type="dcterms:W3CDTF">2023-09-19T08:18:00Z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a08685e6-384d-4950-940f-b6a08acb1799</vt:lpwstr>
  </property>
</Properties>
</file>