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6ACE" w:rsidRPr="00096ACE" w:rsidRDefault="00096ACE" w:rsidP="00096ACE">
      <w:pPr>
        <w:spacing w:line="276" w:lineRule="auto"/>
        <w:jc w:val="both"/>
        <w:rPr>
          <w:rFonts w:ascii="Tahoma" w:hAnsi="Tahoma" w:cs="Tahoma"/>
          <w:b/>
          <w:sz w:val="24"/>
          <w:szCs w:val="24"/>
        </w:rPr>
      </w:pPr>
      <w:r w:rsidRPr="00096ACE">
        <w:rPr>
          <w:rFonts w:ascii="Tahoma" w:hAnsi="Tahoma" w:cs="Tahoma"/>
          <w:b/>
          <w:sz w:val="24"/>
          <w:szCs w:val="24"/>
        </w:rPr>
        <w:t xml:space="preserve">Govor dr. Petra Mikše na slovesnosti ob 80. obletnici </w:t>
      </w:r>
      <w:r w:rsidRPr="00096ACE">
        <w:rPr>
          <w:rFonts w:ascii="Tahoma" w:hAnsi="Tahoma" w:cs="Tahoma"/>
          <w:b/>
          <w:sz w:val="24"/>
          <w:szCs w:val="24"/>
        </w:rPr>
        <w:t>Dolomitske</w:t>
      </w:r>
      <w:r w:rsidRPr="00096ACE">
        <w:rPr>
          <w:rFonts w:ascii="Tahoma" w:hAnsi="Tahoma" w:cs="Tahoma"/>
          <w:b/>
          <w:sz w:val="24"/>
          <w:szCs w:val="24"/>
        </w:rPr>
        <w:t xml:space="preserve"> republike</w:t>
      </w:r>
    </w:p>
    <w:p w:rsidR="00A170BA" w:rsidRPr="00096ACE" w:rsidRDefault="00096ACE" w:rsidP="00096ACE">
      <w:pPr>
        <w:spacing w:line="276" w:lineRule="auto"/>
        <w:jc w:val="both"/>
        <w:rPr>
          <w:rFonts w:ascii="Tahoma" w:hAnsi="Tahoma" w:cs="Tahoma"/>
          <w:b/>
          <w:sz w:val="24"/>
          <w:szCs w:val="24"/>
        </w:rPr>
      </w:pPr>
      <w:r w:rsidRPr="00096ACE">
        <w:rPr>
          <w:rFonts w:ascii="Tahoma" w:hAnsi="Tahoma" w:cs="Tahoma"/>
          <w:b/>
          <w:sz w:val="24"/>
          <w:szCs w:val="24"/>
        </w:rPr>
        <w:t>Topol/Katarina nad Ljubljano, 18. junij 2023</w:t>
      </w:r>
    </w:p>
    <w:p w:rsidR="00A170BA" w:rsidRPr="00096ACE" w:rsidRDefault="00A170BA" w:rsidP="00096ACE">
      <w:pPr>
        <w:spacing w:line="276" w:lineRule="auto"/>
        <w:jc w:val="both"/>
        <w:rPr>
          <w:rFonts w:ascii="Tahoma" w:hAnsi="Tahoma" w:cs="Tahoma"/>
          <w:sz w:val="24"/>
          <w:szCs w:val="24"/>
        </w:rPr>
      </w:pPr>
    </w:p>
    <w:p w:rsidR="00A170BA" w:rsidRPr="00096ACE" w:rsidRDefault="00096ACE" w:rsidP="00096ACE">
      <w:pPr>
        <w:spacing w:line="276" w:lineRule="auto"/>
        <w:jc w:val="both"/>
        <w:rPr>
          <w:rFonts w:ascii="Tahoma" w:hAnsi="Tahoma" w:cs="Tahoma"/>
        </w:rPr>
      </w:pPr>
      <w:r w:rsidRPr="00096ACE">
        <w:rPr>
          <w:rFonts w:ascii="Tahoma" w:hAnsi="Tahoma" w:cs="Tahoma"/>
          <w:sz w:val="24"/>
          <w:szCs w:val="24"/>
        </w:rPr>
        <w:t xml:space="preserve">Spoštovani! Dovolite mi, da vas najprej lepo pozdravim in se toplo zahvalim organizatorjem za povabilo na današnje slavje. </w:t>
      </w:r>
    </w:p>
    <w:p w:rsidR="00A170BA" w:rsidRPr="00096ACE" w:rsidRDefault="00096ACE" w:rsidP="00096ACE">
      <w:pPr>
        <w:spacing w:line="276" w:lineRule="auto"/>
        <w:jc w:val="both"/>
        <w:rPr>
          <w:rFonts w:ascii="Tahoma" w:hAnsi="Tahoma" w:cs="Tahoma"/>
        </w:rPr>
      </w:pPr>
      <w:r w:rsidRPr="00096ACE">
        <w:rPr>
          <w:rFonts w:ascii="Tahoma" w:hAnsi="Tahoma" w:cs="Tahoma"/>
          <w:sz w:val="24"/>
          <w:szCs w:val="24"/>
        </w:rPr>
        <w:t xml:space="preserve">Slavje, ki je posvečeno spominu na t. i. Dolomitsko republiko, dobrih 30 kvadratnih kilometrov obsegajoče osvobojeno ozemlje, ki je </w:t>
      </w:r>
      <w:r w:rsidRPr="00096ACE">
        <w:rPr>
          <w:rFonts w:ascii="Tahoma" w:hAnsi="Tahoma" w:cs="Tahoma"/>
          <w:sz w:val="24"/>
          <w:szCs w:val="24"/>
        </w:rPr>
        <w:t xml:space="preserve">nastalo </w:t>
      </w:r>
      <w:r w:rsidRPr="00096ACE">
        <w:rPr>
          <w:rFonts w:ascii="Tahoma" w:hAnsi="Tahoma" w:cs="Tahoma"/>
          <w:b/>
          <w:sz w:val="24"/>
          <w:szCs w:val="24"/>
        </w:rPr>
        <w:t>in obstalo</w:t>
      </w:r>
      <w:r w:rsidRPr="00096ACE">
        <w:rPr>
          <w:rFonts w:ascii="Tahoma" w:hAnsi="Tahoma" w:cs="Tahoma"/>
          <w:sz w:val="24"/>
          <w:szCs w:val="24"/>
        </w:rPr>
        <w:t xml:space="preserve"> v letih 1942 in 1943 na vrhuncu okupatorjeve moči </w:t>
      </w:r>
      <w:r w:rsidRPr="00096ACE">
        <w:rPr>
          <w:rFonts w:ascii="Tahoma" w:hAnsi="Tahoma" w:cs="Tahoma"/>
          <w:b/>
          <w:sz w:val="24"/>
          <w:szCs w:val="24"/>
        </w:rPr>
        <w:t>in trajalo devet mesecev -</w:t>
      </w:r>
      <w:r w:rsidRPr="00096ACE">
        <w:rPr>
          <w:rFonts w:ascii="Tahoma" w:hAnsi="Tahoma" w:cs="Tahoma"/>
          <w:sz w:val="24"/>
          <w:szCs w:val="24"/>
        </w:rPr>
        <w:t xml:space="preserve"> na majhnem področju Pograjcev, </w:t>
      </w:r>
      <w:r w:rsidRPr="00096ACE">
        <w:rPr>
          <w:rFonts w:ascii="Tahoma" w:hAnsi="Tahoma" w:cs="Tahoma"/>
          <w:b/>
          <w:sz w:val="24"/>
          <w:szCs w:val="24"/>
        </w:rPr>
        <w:t>med nemško mejo</w:t>
      </w:r>
      <w:r w:rsidRPr="00096ACE">
        <w:rPr>
          <w:rFonts w:ascii="Tahoma" w:hAnsi="Tahoma" w:cs="Tahoma"/>
          <w:sz w:val="24"/>
          <w:szCs w:val="24"/>
        </w:rPr>
        <w:t xml:space="preserve"> in utrjenimi italijanskimi postojankami na Dobrovi, v Polhovem Gradcu in v Horjulu, </w:t>
      </w:r>
      <w:r w:rsidRPr="00096ACE">
        <w:rPr>
          <w:rFonts w:ascii="Tahoma" w:hAnsi="Tahoma" w:cs="Tahoma"/>
          <w:b/>
          <w:sz w:val="24"/>
          <w:szCs w:val="24"/>
        </w:rPr>
        <w:t>tako rekoč v predmestju Ljubl</w:t>
      </w:r>
      <w:r w:rsidRPr="00096ACE">
        <w:rPr>
          <w:rFonts w:ascii="Tahoma" w:hAnsi="Tahoma" w:cs="Tahoma"/>
          <w:b/>
          <w:sz w:val="24"/>
          <w:szCs w:val="24"/>
        </w:rPr>
        <w:t>jane</w:t>
      </w:r>
      <w:r w:rsidRPr="00096ACE">
        <w:rPr>
          <w:rFonts w:ascii="Tahoma" w:hAnsi="Tahoma" w:cs="Tahoma"/>
          <w:sz w:val="24"/>
          <w:szCs w:val="24"/>
        </w:rPr>
        <w:t xml:space="preserve">, kjer je bila cela armada italijanske vojske... </w:t>
      </w:r>
    </w:p>
    <w:p w:rsidR="00A170BA" w:rsidRPr="00096ACE" w:rsidRDefault="00096ACE" w:rsidP="00096ACE">
      <w:pPr>
        <w:spacing w:line="276" w:lineRule="auto"/>
        <w:jc w:val="both"/>
        <w:rPr>
          <w:rFonts w:ascii="Tahoma" w:hAnsi="Tahoma" w:cs="Tahoma"/>
        </w:rPr>
      </w:pPr>
      <w:r w:rsidRPr="00096ACE">
        <w:rPr>
          <w:rFonts w:ascii="Tahoma" w:hAnsi="Tahoma" w:cs="Tahoma"/>
          <w:sz w:val="24"/>
          <w:szCs w:val="24"/>
        </w:rPr>
        <w:t>Novembra 1942 se je v polhograjskih hribih nato nastanilo celotno vodstvo slovenskega odpora proti okupatorjem. Z osrednjim vodstvom je prišla tudi zaščitna četa, sestavljena iz izbranih partizanov, sic</w:t>
      </w:r>
      <w:r w:rsidRPr="00096ACE">
        <w:rPr>
          <w:rFonts w:ascii="Tahoma" w:hAnsi="Tahoma" w:cs="Tahoma"/>
          <w:sz w:val="24"/>
          <w:szCs w:val="24"/>
        </w:rPr>
        <w:t xml:space="preserve">er pa je za varnost skrbel Dolomitski odred. </w:t>
      </w:r>
      <w:r w:rsidRPr="00096ACE">
        <w:rPr>
          <w:rFonts w:ascii="Tahoma" w:hAnsi="Tahoma" w:cs="Tahoma"/>
          <w:b/>
          <w:sz w:val="24"/>
          <w:szCs w:val="24"/>
        </w:rPr>
        <w:t xml:space="preserve">Decembra so se – govorim o IO OF - ustalili v hišici na Babni Gori.  </w:t>
      </w:r>
    </w:p>
    <w:p w:rsidR="00A170BA" w:rsidRPr="00096ACE" w:rsidRDefault="00096ACE" w:rsidP="00096ACE">
      <w:pPr>
        <w:spacing w:line="276" w:lineRule="auto"/>
        <w:jc w:val="both"/>
        <w:rPr>
          <w:rFonts w:ascii="Tahoma" w:hAnsi="Tahoma" w:cs="Tahoma"/>
        </w:rPr>
      </w:pPr>
      <w:r w:rsidRPr="00096ACE">
        <w:rPr>
          <w:rFonts w:ascii="Tahoma" w:hAnsi="Tahoma" w:cs="Tahoma"/>
          <w:sz w:val="24"/>
          <w:szCs w:val="24"/>
        </w:rPr>
        <w:t xml:space="preserve">Z vodilnimi je prišla tudi cela vrsta delavnic in tehnike - krojači, čevljarji, orožarji, tiskarji in radiotehniki. Slednji so v nahrbtnikih </w:t>
      </w:r>
      <w:r w:rsidRPr="00096ACE">
        <w:rPr>
          <w:rFonts w:ascii="Tahoma" w:hAnsi="Tahoma" w:cs="Tahoma"/>
          <w:sz w:val="24"/>
          <w:szCs w:val="24"/>
        </w:rPr>
        <w:t xml:space="preserve">prinesli tudi radiooddajno postajo »Krava« in mali oddajnik »Kričač« in v </w:t>
      </w:r>
      <w:r w:rsidRPr="00096ACE">
        <w:rPr>
          <w:rFonts w:ascii="Tahoma" w:hAnsi="Tahoma" w:cs="Tahoma"/>
          <w:color w:val="000000" w:themeColor="text1"/>
          <w:sz w:val="24"/>
          <w:szCs w:val="24"/>
        </w:rPr>
        <w:t>bunkerju blizu Gabrja iz obeh ter iz materiala, ki so ga dobili iz Ljubljane, sestavili novo postajo ter z njo oddajali v svet.</w:t>
      </w:r>
    </w:p>
    <w:p w:rsidR="00A170BA" w:rsidRPr="00096ACE" w:rsidRDefault="00096ACE" w:rsidP="00096ACE">
      <w:pPr>
        <w:spacing w:line="276" w:lineRule="auto"/>
        <w:jc w:val="both"/>
        <w:rPr>
          <w:rFonts w:ascii="Tahoma" w:hAnsi="Tahoma" w:cs="Tahoma"/>
        </w:rPr>
      </w:pPr>
      <w:r w:rsidRPr="00096ACE">
        <w:rPr>
          <w:rFonts w:ascii="Tahoma" w:hAnsi="Tahoma" w:cs="Tahoma"/>
          <w:b/>
          <w:sz w:val="24"/>
          <w:szCs w:val="24"/>
        </w:rPr>
        <w:t>Kot se je že iz uvoda v moj govor dalo slutiti, je v k</w:t>
      </w:r>
      <w:r w:rsidRPr="00096ACE">
        <w:rPr>
          <w:rFonts w:ascii="Tahoma" w:hAnsi="Tahoma" w:cs="Tahoma"/>
          <w:b/>
          <w:sz w:val="24"/>
          <w:szCs w:val="24"/>
        </w:rPr>
        <w:t>ontekstu moje današnje prisotnosti tukaj tudi osebna zgodba.</w:t>
      </w:r>
      <w:r w:rsidRPr="00096ACE">
        <w:rPr>
          <w:rFonts w:ascii="Tahoma" w:hAnsi="Tahoma" w:cs="Tahoma"/>
          <w:sz w:val="24"/>
          <w:szCs w:val="24"/>
        </w:rPr>
        <w:t xml:space="preserve"> Drži!</w:t>
      </w:r>
    </w:p>
    <w:p w:rsidR="00A170BA" w:rsidRPr="00096ACE" w:rsidRDefault="00096ACE" w:rsidP="00096ACE">
      <w:pPr>
        <w:spacing w:line="276" w:lineRule="auto"/>
        <w:jc w:val="both"/>
        <w:rPr>
          <w:rFonts w:ascii="Tahoma" w:hAnsi="Tahoma" w:cs="Tahoma"/>
        </w:rPr>
      </w:pPr>
      <w:r w:rsidRPr="00096ACE">
        <w:rPr>
          <w:rFonts w:ascii="Tahoma" w:hAnsi="Tahoma" w:cs="Tahoma"/>
          <w:sz w:val="24"/>
          <w:szCs w:val="24"/>
        </w:rPr>
        <w:t>Pred slabimi dvajsetimi leti sva z ženo Bogdano kupila staro hišico na Babni Gori, za katero se je kmalu izkazalo, da ima pomembno zgodovinsko vrednost. Kar je meni, takrat študentu tik pre</w:t>
      </w:r>
      <w:r w:rsidRPr="00096ACE">
        <w:rPr>
          <w:rFonts w:ascii="Tahoma" w:hAnsi="Tahoma" w:cs="Tahoma"/>
          <w:sz w:val="24"/>
          <w:szCs w:val="24"/>
        </w:rPr>
        <w:t>d zaključkom študija in izbiro teme za zaključno nalogo, olajšala odločitev glede tega. Za diplomo sem izbral temo »Delo Izvršnega odbora Osvobodilne fronte v letih 1941-1945« pri takrat mojem profesorju, danes pa sodelavcu oz. kolegu prof. dr. Božu Repetu</w:t>
      </w:r>
      <w:r w:rsidRPr="00096ACE">
        <w:rPr>
          <w:rFonts w:ascii="Tahoma" w:hAnsi="Tahoma" w:cs="Tahoma"/>
          <w:sz w:val="24"/>
          <w:szCs w:val="24"/>
        </w:rPr>
        <w:t>.</w:t>
      </w:r>
    </w:p>
    <w:p w:rsidR="00A170BA" w:rsidRPr="00096ACE" w:rsidRDefault="00096ACE" w:rsidP="00096ACE">
      <w:pPr>
        <w:spacing w:line="276" w:lineRule="auto"/>
        <w:jc w:val="both"/>
        <w:rPr>
          <w:rFonts w:ascii="Tahoma" w:hAnsi="Tahoma" w:cs="Tahoma"/>
        </w:rPr>
      </w:pPr>
      <w:r w:rsidRPr="00096ACE">
        <w:rPr>
          <w:rFonts w:ascii="Tahoma" w:hAnsi="Tahoma" w:cs="Tahoma"/>
          <w:sz w:val="24"/>
          <w:szCs w:val="24"/>
        </w:rPr>
        <w:t xml:space="preserve">V tej hiši je torej zimo 42/43 preživel Izvršni odbor OF - izvršilni organ OF oz. predsedstvo slovenskega narodnoosvobodilnega odpora, ki so ga sestavljali le predstavniki – skupno 10 njih - vseh štirih ustanovnih skupin OF. </w:t>
      </w:r>
      <w:r w:rsidRPr="00096ACE">
        <w:rPr>
          <w:rFonts w:ascii="Tahoma" w:hAnsi="Tahoma" w:cs="Tahoma"/>
          <w:b/>
          <w:sz w:val="24"/>
          <w:szCs w:val="24"/>
        </w:rPr>
        <w:t>Pod našo streho so tako bival</w:t>
      </w:r>
      <w:r w:rsidRPr="00096ACE">
        <w:rPr>
          <w:rFonts w:ascii="Tahoma" w:hAnsi="Tahoma" w:cs="Tahoma"/>
          <w:b/>
          <w:sz w:val="24"/>
          <w:szCs w:val="24"/>
        </w:rPr>
        <w:t xml:space="preserve">i, delali in ustvarjali Josip Vidmar, Edvard Kocbek, France Kidrič, Jože Rus, Marijan </w:t>
      </w:r>
      <w:proofErr w:type="spellStart"/>
      <w:r w:rsidRPr="00096ACE">
        <w:rPr>
          <w:rFonts w:ascii="Tahoma" w:hAnsi="Tahoma" w:cs="Tahoma"/>
          <w:b/>
          <w:sz w:val="24"/>
          <w:szCs w:val="24"/>
        </w:rPr>
        <w:t>Brecej</w:t>
      </w:r>
      <w:proofErr w:type="spellEnd"/>
      <w:r w:rsidRPr="00096ACE">
        <w:rPr>
          <w:rFonts w:ascii="Tahoma" w:hAnsi="Tahoma" w:cs="Tahoma"/>
          <w:b/>
          <w:sz w:val="24"/>
          <w:szCs w:val="24"/>
        </w:rPr>
        <w:t xml:space="preserve"> in drugi.</w:t>
      </w:r>
      <w:r w:rsidRPr="00096ACE">
        <w:rPr>
          <w:rFonts w:ascii="Tahoma" w:hAnsi="Tahoma" w:cs="Tahoma"/>
          <w:sz w:val="24"/>
          <w:szCs w:val="24"/>
        </w:rPr>
        <w:t xml:space="preserve"> </w:t>
      </w:r>
    </w:p>
    <w:p w:rsidR="00A170BA" w:rsidRPr="00096ACE" w:rsidRDefault="00096ACE" w:rsidP="00096ACE">
      <w:pPr>
        <w:spacing w:line="276" w:lineRule="auto"/>
        <w:jc w:val="both"/>
        <w:rPr>
          <w:rFonts w:ascii="Tahoma" w:hAnsi="Tahoma" w:cs="Tahoma"/>
        </w:rPr>
      </w:pPr>
      <w:r w:rsidRPr="00096ACE">
        <w:rPr>
          <w:rFonts w:ascii="Tahoma" w:hAnsi="Tahoma" w:cs="Tahoma"/>
          <w:sz w:val="24"/>
          <w:szCs w:val="24"/>
        </w:rPr>
        <w:t>Zaključek njihovega delovanja tam je podpis Dolomitske izjave, s katero so ostale skupine priznale vodilno vlogo KP Slovenije v NOB na Slovenskem. Izjav</w:t>
      </w:r>
      <w:r w:rsidRPr="00096ACE">
        <w:rPr>
          <w:rFonts w:ascii="Tahoma" w:hAnsi="Tahoma" w:cs="Tahoma"/>
          <w:sz w:val="24"/>
          <w:szCs w:val="24"/>
        </w:rPr>
        <w:t xml:space="preserve">a, za katero bi nekateri radi, da je polemična, a je po mojem mnenju le logična posledica dogajanja v svetu, Evropi, Jugoslaviji in posledično v Sloveniji </w:t>
      </w:r>
      <w:r w:rsidRPr="00096ACE">
        <w:rPr>
          <w:rFonts w:ascii="Tahoma" w:hAnsi="Tahoma" w:cs="Tahoma"/>
          <w:b/>
          <w:sz w:val="24"/>
          <w:szCs w:val="24"/>
        </w:rPr>
        <w:t xml:space="preserve">v tistem času. </w:t>
      </w:r>
    </w:p>
    <w:p w:rsidR="00A170BA" w:rsidRPr="00096ACE" w:rsidRDefault="00096ACE" w:rsidP="00096ACE">
      <w:pPr>
        <w:spacing w:line="276" w:lineRule="auto"/>
        <w:jc w:val="both"/>
        <w:rPr>
          <w:rFonts w:ascii="Tahoma" w:hAnsi="Tahoma" w:cs="Tahoma"/>
        </w:rPr>
      </w:pPr>
      <w:r w:rsidRPr="00096ACE">
        <w:rPr>
          <w:rFonts w:ascii="Tahoma" w:hAnsi="Tahoma" w:cs="Tahoma"/>
          <w:sz w:val="24"/>
          <w:szCs w:val="24"/>
        </w:rPr>
        <w:lastRenderedPageBreak/>
        <w:t xml:space="preserve">Tudi Janez Stanovnik, </w:t>
      </w:r>
      <w:r w:rsidRPr="00096ACE">
        <w:rPr>
          <w:rFonts w:ascii="Tahoma" w:hAnsi="Tahoma" w:cs="Tahoma"/>
          <w:b/>
          <w:sz w:val="24"/>
          <w:szCs w:val="24"/>
        </w:rPr>
        <w:t>oče naroda, kot smo ga Slovenci radi imenovali,</w:t>
      </w:r>
      <w:r w:rsidRPr="00096ACE">
        <w:rPr>
          <w:rFonts w:ascii="Tahoma" w:hAnsi="Tahoma" w:cs="Tahoma"/>
          <w:sz w:val="24"/>
          <w:szCs w:val="24"/>
        </w:rPr>
        <w:t xml:space="preserve"> se je takrat na</w:t>
      </w:r>
      <w:r w:rsidRPr="00096ACE">
        <w:rPr>
          <w:rFonts w:ascii="Tahoma" w:hAnsi="Tahoma" w:cs="Tahoma"/>
          <w:sz w:val="24"/>
          <w:szCs w:val="24"/>
        </w:rPr>
        <w:t xml:space="preserve"> Babni Gori večkrat oglasil. Ko smo ga pred dobrimi 10 leti gostili pri nas doma, je dan po zanj precej </w:t>
      </w:r>
      <w:proofErr w:type="spellStart"/>
      <w:r w:rsidRPr="00096ACE">
        <w:rPr>
          <w:rFonts w:ascii="Tahoma" w:hAnsi="Tahoma" w:cs="Tahoma"/>
          <w:sz w:val="24"/>
          <w:szCs w:val="24"/>
        </w:rPr>
        <w:t>čutvenem</w:t>
      </w:r>
      <w:proofErr w:type="spellEnd"/>
      <w:r w:rsidRPr="00096ACE">
        <w:rPr>
          <w:rFonts w:ascii="Tahoma" w:hAnsi="Tahoma" w:cs="Tahoma"/>
          <w:sz w:val="24"/>
          <w:szCs w:val="24"/>
        </w:rPr>
        <w:t xml:space="preserve"> obisku do nas prišlo njegovo pismo, kjer je med drugim zapisal: »Ne morem si kaj, da se vam ne bi oglasil po povratku domov, po izredno lepem i</w:t>
      </w:r>
      <w:r w:rsidRPr="00096ACE">
        <w:rPr>
          <w:rFonts w:ascii="Tahoma" w:hAnsi="Tahoma" w:cs="Tahoma"/>
          <w:sz w:val="24"/>
          <w:szCs w:val="24"/>
        </w:rPr>
        <w:t xml:space="preserve">n za mene emocionalno stresnem obisku </w:t>
      </w:r>
      <w:r w:rsidRPr="00096ACE">
        <w:rPr>
          <w:rFonts w:ascii="Tahoma" w:hAnsi="Tahoma" w:cs="Tahoma"/>
          <w:color w:val="000000" w:themeColor="text1"/>
          <w:sz w:val="24"/>
          <w:szCs w:val="24"/>
        </w:rPr>
        <w:t xml:space="preserve">vaše hiše. Na zgradbo me vežejo – kot sedaj že dobro veste - številni medvojni spomini. </w:t>
      </w:r>
      <w:r w:rsidRPr="00096ACE">
        <w:rPr>
          <w:rFonts w:ascii="Tahoma" w:hAnsi="Tahoma" w:cs="Tahoma"/>
          <w:b/>
          <w:color w:val="000000" w:themeColor="text1"/>
          <w:sz w:val="24"/>
          <w:szCs w:val="24"/>
        </w:rPr>
        <w:t>Danes sem bil v njej spet po skoraj 70 letih ... Ta obisk, predvsem pa vaša ljubeznivost in dobrosrčnost, mi je polepšala pozne dn</w:t>
      </w:r>
      <w:r w:rsidRPr="00096ACE">
        <w:rPr>
          <w:rFonts w:ascii="Tahoma" w:hAnsi="Tahoma" w:cs="Tahoma"/>
          <w:b/>
          <w:color w:val="000000" w:themeColor="text1"/>
          <w:sz w:val="24"/>
          <w:szCs w:val="24"/>
        </w:rPr>
        <w:t>i mojega življenja!«</w:t>
      </w:r>
    </w:p>
    <w:p w:rsidR="00A170BA" w:rsidRPr="00096ACE" w:rsidRDefault="00096ACE" w:rsidP="00096ACE">
      <w:pPr>
        <w:spacing w:line="276" w:lineRule="auto"/>
        <w:jc w:val="both"/>
        <w:rPr>
          <w:rFonts w:ascii="Tahoma" w:hAnsi="Tahoma" w:cs="Tahoma"/>
        </w:rPr>
      </w:pPr>
      <w:r w:rsidRPr="00096ACE">
        <w:rPr>
          <w:rFonts w:ascii="Tahoma" w:hAnsi="Tahoma" w:cs="Tahoma"/>
          <w:b/>
          <w:color w:val="000000" w:themeColor="text1"/>
          <w:sz w:val="24"/>
          <w:szCs w:val="24"/>
        </w:rPr>
        <w:t xml:space="preserve">Naj se vrnem nazaj na že omenjeno mejo – mejo med velikim nemškim </w:t>
      </w:r>
      <w:proofErr w:type="spellStart"/>
      <w:r w:rsidRPr="00096ACE">
        <w:rPr>
          <w:rFonts w:ascii="Tahoma" w:hAnsi="Tahoma" w:cs="Tahoma"/>
          <w:b/>
          <w:color w:val="000000" w:themeColor="text1"/>
          <w:sz w:val="24"/>
          <w:szCs w:val="24"/>
        </w:rPr>
        <w:t>rajhmom</w:t>
      </w:r>
      <w:proofErr w:type="spellEnd"/>
      <w:r w:rsidRPr="00096ACE">
        <w:rPr>
          <w:rFonts w:ascii="Tahoma" w:hAnsi="Tahoma" w:cs="Tahoma"/>
          <w:b/>
          <w:color w:val="000000" w:themeColor="text1"/>
          <w:sz w:val="24"/>
          <w:szCs w:val="24"/>
        </w:rPr>
        <w:t xml:space="preserve"> in Italijo in seveda razlogu zanjo, to je okupaciji slovenskega ozemlja leta 1941. </w:t>
      </w:r>
    </w:p>
    <w:p w:rsidR="00A170BA" w:rsidRPr="00096ACE" w:rsidRDefault="00096ACE" w:rsidP="00096ACE">
      <w:pPr>
        <w:spacing w:line="276" w:lineRule="auto"/>
        <w:jc w:val="both"/>
        <w:rPr>
          <w:rFonts w:ascii="Tahoma" w:hAnsi="Tahoma" w:cs="Tahoma"/>
        </w:rPr>
      </w:pPr>
      <w:r w:rsidRPr="00096ACE">
        <w:rPr>
          <w:rFonts w:ascii="Tahoma" w:hAnsi="Tahoma" w:cs="Tahoma"/>
          <w:color w:val="000000" w:themeColor="text1"/>
          <w:sz w:val="24"/>
          <w:szCs w:val="24"/>
        </w:rPr>
        <w:t xml:space="preserve">Danes se nahajamo le nekaj deset metrov od tedanje okupacijske meje in sicer </w:t>
      </w:r>
      <w:r w:rsidRPr="00096ACE">
        <w:rPr>
          <w:rFonts w:ascii="Tahoma" w:hAnsi="Tahoma" w:cs="Tahoma"/>
          <w:color w:val="000000" w:themeColor="text1"/>
          <w:sz w:val="24"/>
          <w:szCs w:val="24"/>
        </w:rPr>
        <w:t xml:space="preserve">na nemški strani. Prav revizija državnih meja nastalih po prvi svetovni vojni je bila eden izmed ključnih motivov za drugo svetovno vojno. Revizija je potekala na škodo manjših narodov, tudi slovenskega. Po okupaciji in razkosanju so na Slovenskem nastale </w:t>
      </w:r>
      <w:r w:rsidRPr="00096ACE">
        <w:rPr>
          <w:rFonts w:ascii="Tahoma" w:hAnsi="Tahoma" w:cs="Tahoma"/>
          <w:color w:val="000000" w:themeColor="text1"/>
          <w:sz w:val="24"/>
          <w:szCs w:val="24"/>
        </w:rPr>
        <w:t xml:space="preserve">nove državne meje med silami osi – Nemčijo, Italijo, </w:t>
      </w:r>
      <w:r w:rsidRPr="00096ACE">
        <w:rPr>
          <w:rFonts w:ascii="Tahoma" w:hAnsi="Tahoma" w:cs="Tahoma"/>
          <w:sz w:val="24"/>
          <w:szCs w:val="24"/>
        </w:rPr>
        <w:t>Madžarsko in NDH. Vsaka od sosed si je vzela svoj kos slovenskega ozemlja. Slovenci smo bili tako razdeljeni med različne državne entitete in v etničnem smislu obsojeni na smrt. Tudi z uporabo genocidnih</w:t>
      </w:r>
      <w:r w:rsidRPr="00096ACE">
        <w:rPr>
          <w:rFonts w:ascii="Tahoma" w:hAnsi="Tahoma" w:cs="Tahoma"/>
          <w:sz w:val="24"/>
          <w:szCs w:val="24"/>
        </w:rPr>
        <w:t xml:space="preserve"> metod.</w:t>
      </w:r>
    </w:p>
    <w:p w:rsidR="00A170BA" w:rsidRPr="00096ACE" w:rsidRDefault="00096ACE" w:rsidP="00096ACE">
      <w:pPr>
        <w:spacing w:line="276" w:lineRule="auto"/>
        <w:jc w:val="both"/>
        <w:rPr>
          <w:rFonts w:ascii="Tahoma" w:hAnsi="Tahoma" w:cs="Tahoma"/>
        </w:rPr>
      </w:pPr>
      <w:r w:rsidRPr="00096ACE">
        <w:rPr>
          <w:rFonts w:ascii="Tahoma" w:hAnsi="Tahoma" w:cs="Tahoma"/>
          <w:b/>
          <w:sz w:val="24"/>
          <w:szCs w:val="24"/>
        </w:rPr>
        <w:t>Meje med okupacijskimi območji – skupaj jih je bilo za preko 660 km, niso sledile zgodovinskim, upravnim ali narodnostnim mejam  ter so pretrgale stare kulturne in ekonomske vezi med slovenskimi pokrajinami.</w:t>
      </w:r>
    </w:p>
    <w:p w:rsidR="00A170BA" w:rsidRPr="00096ACE" w:rsidRDefault="00096ACE" w:rsidP="00096ACE">
      <w:pPr>
        <w:spacing w:line="276" w:lineRule="auto"/>
        <w:jc w:val="both"/>
        <w:rPr>
          <w:rFonts w:ascii="Tahoma" w:hAnsi="Tahoma" w:cs="Tahoma"/>
        </w:rPr>
      </w:pPr>
      <w:r w:rsidRPr="00096ACE">
        <w:rPr>
          <w:rFonts w:ascii="Tahoma" w:hAnsi="Tahoma" w:cs="Tahoma"/>
          <w:sz w:val="24"/>
          <w:szCs w:val="24"/>
        </w:rPr>
        <w:t>Meje so bile postavljene izključno po lo</w:t>
      </w:r>
      <w:r w:rsidRPr="00096ACE">
        <w:rPr>
          <w:rFonts w:ascii="Tahoma" w:hAnsi="Tahoma" w:cs="Tahoma"/>
          <w:sz w:val="24"/>
          <w:szCs w:val="24"/>
        </w:rPr>
        <w:t xml:space="preserve">giki delitve ozemlja in načrtovanega hitrega in nasilnega izginotja slovenskega naroda. </w:t>
      </w:r>
    </w:p>
    <w:p w:rsidR="00A170BA" w:rsidRPr="00096ACE" w:rsidRDefault="00096ACE" w:rsidP="00096ACE">
      <w:pPr>
        <w:spacing w:line="276" w:lineRule="auto"/>
        <w:jc w:val="both"/>
        <w:rPr>
          <w:rFonts w:ascii="Tahoma" w:hAnsi="Tahoma" w:cs="Tahoma"/>
        </w:rPr>
      </w:pPr>
      <w:r w:rsidRPr="00096ACE">
        <w:rPr>
          <w:rFonts w:ascii="Tahoma" w:hAnsi="Tahoma" w:cs="Tahoma"/>
          <w:b/>
          <w:sz w:val="24"/>
          <w:szCs w:val="24"/>
        </w:rPr>
        <w:t>Bilanca druge svetovne vojne v Sloveniji je strahotna.</w:t>
      </w:r>
      <w:r w:rsidRPr="00096ACE">
        <w:rPr>
          <w:rFonts w:ascii="Tahoma" w:hAnsi="Tahoma" w:cs="Tahoma"/>
          <w:sz w:val="24"/>
          <w:szCs w:val="24"/>
        </w:rPr>
        <w:t xml:space="preserve"> Blizu 100.000 žrtev vojne, več kot 6% slovenskega prebivalstva. 58.522 Slovencev v nemških in italijanskih konce</w:t>
      </w:r>
      <w:r w:rsidRPr="00096ACE">
        <w:rPr>
          <w:rFonts w:ascii="Tahoma" w:hAnsi="Tahoma" w:cs="Tahoma"/>
          <w:sz w:val="24"/>
          <w:szCs w:val="24"/>
        </w:rPr>
        <w:t>ntracijskih taboriščih, 688 v madžarskih, okrog 400 v hrvaških; blizu 20.000 v konfinaciji in na prisilnem delu, 80.000 v zaporih. Tukaj je še preko 70.000 prisilno mobiliziranih mladih fantov iz Štajerske in Gorenjske v nemško vojsko, pa načrti, zaradi up</w:t>
      </w:r>
      <w:r w:rsidRPr="00096ACE">
        <w:rPr>
          <w:rFonts w:ascii="Tahoma" w:hAnsi="Tahoma" w:cs="Tahoma"/>
          <w:sz w:val="24"/>
          <w:szCs w:val="24"/>
        </w:rPr>
        <w:t xml:space="preserve">ora le delno uresničeni, o izgonu 260.000 Slovencev. </w:t>
      </w:r>
      <w:r w:rsidRPr="00096ACE">
        <w:rPr>
          <w:rFonts w:ascii="Tahoma" w:hAnsi="Tahoma" w:cs="Tahoma"/>
          <w:b/>
          <w:sz w:val="24"/>
          <w:szCs w:val="24"/>
        </w:rPr>
        <w:t>In da ne pozabimo</w:t>
      </w:r>
      <w:r w:rsidRPr="00096ACE">
        <w:rPr>
          <w:rFonts w:ascii="Tahoma" w:hAnsi="Tahoma" w:cs="Tahoma"/>
          <w:sz w:val="24"/>
          <w:szCs w:val="24"/>
        </w:rPr>
        <w:t xml:space="preserve"> - še dodatno že prej dvajset let fašističnega terorja in prisilne italijanizacije na Primorskem. </w:t>
      </w:r>
    </w:p>
    <w:p w:rsidR="00A170BA" w:rsidRPr="00096ACE" w:rsidRDefault="00096ACE" w:rsidP="00096ACE">
      <w:pPr>
        <w:spacing w:line="276" w:lineRule="auto"/>
        <w:jc w:val="both"/>
        <w:rPr>
          <w:rFonts w:ascii="Tahoma" w:hAnsi="Tahoma" w:cs="Tahoma"/>
        </w:rPr>
      </w:pPr>
      <w:r w:rsidRPr="00096ACE">
        <w:rPr>
          <w:rFonts w:ascii="Tahoma" w:hAnsi="Tahoma" w:cs="Tahoma"/>
          <w:sz w:val="24"/>
          <w:szCs w:val="24"/>
        </w:rPr>
        <w:t>Kompleksnosti tedanje situacije se ne da spraviti v dva ideološka obrazca, kot se pri n</w:t>
      </w:r>
      <w:r w:rsidRPr="00096ACE">
        <w:rPr>
          <w:rFonts w:ascii="Tahoma" w:hAnsi="Tahoma" w:cs="Tahoma"/>
          <w:sz w:val="24"/>
          <w:szCs w:val="24"/>
        </w:rPr>
        <w:t>as rado počne že tri desetletja.</w:t>
      </w:r>
      <w:r w:rsidRPr="00096ACE">
        <w:rPr>
          <w:rFonts w:ascii="Tahoma" w:hAnsi="Tahoma" w:cs="Tahoma"/>
          <w:b/>
          <w:sz w:val="24"/>
          <w:szCs w:val="24"/>
        </w:rPr>
        <w:t xml:space="preserve"> A vendarle so stvari kot so fašizem in </w:t>
      </w:r>
      <w:proofErr w:type="spellStart"/>
      <w:r w:rsidRPr="00096ACE">
        <w:rPr>
          <w:rFonts w:ascii="Tahoma" w:hAnsi="Tahoma" w:cs="Tahoma"/>
          <w:b/>
          <w:sz w:val="24"/>
          <w:szCs w:val="24"/>
        </w:rPr>
        <w:t>protifašizem</w:t>
      </w:r>
      <w:proofErr w:type="spellEnd"/>
      <w:r w:rsidRPr="00096ACE">
        <w:rPr>
          <w:rFonts w:ascii="Tahoma" w:hAnsi="Tahoma" w:cs="Tahoma"/>
          <w:b/>
          <w:sz w:val="24"/>
          <w:szCs w:val="24"/>
        </w:rPr>
        <w:t xml:space="preserve"> ali upor in kolaboracija, jasne.</w:t>
      </w:r>
      <w:r w:rsidRPr="00096ACE">
        <w:rPr>
          <w:rFonts w:ascii="Tahoma" w:hAnsi="Tahoma" w:cs="Tahoma"/>
          <w:sz w:val="24"/>
          <w:szCs w:val="24"/>
        </w:rPr>
        <w:t xml:space="preserve"> Zgodovinarji pa seveda želimo in </w:t>
      </w:r>
      <w:r w:rsidRPr="00096ACE">
        <w:rPr>
          <w:rFonts w:ascii="Tahoma" w:hAnsi="Tahoma" w:cs="Tahoma"/>
          <w:b/>
          <w:sz w:val="24"/>
          <w:szCs w:val="24"/>
        </w:rPr>
        <w:t xml:space="preserve">moramo </w:t>
      </w:r>
      <w:r w:rsidRPr="00096ACE">
        <w:rPr>
          <w:rFonts w:ascii="Tahoma" w:hAnsi="Tahoma" w:cs="Tahoma"/>
          <w:sz w:val="24"/>
          <w:szCs w:val="24"/>
        </w:rPr>
        <w:t>(!) ohranjati predvsem zgodovinski spomin. Če hočemo Slovenci in Evropejci kot skupnost preživeti,</w:t>
      </w:r>
      <w:r w:rsidRPr="00096ACE">
        <w:rPr>
          <w:rFonts w:ascii="Tahoma" w:hAnsi="Tahoma" w:cs="Tahoma"/>
          <w:sz w:val="24"/>
          <w:szCs w:val="24"/>
        </w:rPr>
        <w:t xml:space="preserve"> ne smemo pozabiti. Če bomo to storili zato, ker se danes stvari, ki so se dogajale nam, sedaj pač dogajajo drugim, </w:t>
      </w:r>
      <w:r w:rsidRPr="00096ACE">
        <w:rPr>
          <w:rFonts w:ascii="Tahoma" w:hAnsi="Tahoma" w:cs="Tahoma"/>
          <w:b/>
          <w:sz w:val="24"/>
          <w:szCs w:val="24"/>
        </w:rPr>
        <w:t>se nam bo zgodovina vrnila</w:t>
      </w:r>
      <w:r w:rsidRPr="00096ACE">
        <w:rPr>
          <w:rFonts w:ascii="Tahoma" w:hAnsi="Tahoma" w:cs="Tahoma"/>
          <w:sz w:val="24"/>
          <w:szCs w:val="24"/>
        </w:rPr>
        <w:t>. Razmišljanje, da se take stvari dogajajo drugim, nam pa se ne morejo več zgoditi, je zelo kratkovidno.</w:t>
      </w:r>
    </w:p>
    <w:p w:rsidR="00A170BA" w:rsidRPr="00096ACE" w:rsidRDefault="00096ACE" w:rsidP="00096ACE">
      <w:pPr>
        <w:spacing w:line="276" w:lineRule="auto"/>
        <w:jc w:val="both"/>
        <w:rPr>
          <w:rFonts w:ascii="Tahoma" w:hAnsi="Tahoma" w:cs="Tahoma"/>
        </w:rPr>
      </w:pPr>
      <w:r w:rsidRPr="00096ACE">
        <w:rPr>
          <w:rFonts w:ascii="Tahoma" w:hAnsi="Tahoma" w:cs="Tahoma"/>
          <w:b/>
          <w:sz w:val="24"/>
          <w:szCs w:val="24"/>
        </w:rPr>
        <w:lastRenderedPageBreak/>
        <w:t xml:space="preserve">Zato, ne </w:t>
      </w:r>
      <w:r w:rsidRPr="00096ACE">
        <w:rPr>
          <w:rFonts w:ascii="Tahoma" w:hAnsi="Tahoma" w:cs="Tahoma"/>
          <w:b/>
          <w:sz w:val="24"/>
          <w:szCs w:val="24"/>
        </w:rPr>
        <w:t xml:space="preserve">pozabimo: vsaka nova vojna se začne, ko prva naslednja generacija izgubi zgodovinski spomin. </w:t>
      </w:r>
    </w:p>
    <w:p w:rsidR="00A170BA" w:rsidRPr="00096ACE" w:rsidRDefault="00096ACE" w:rsidP="00096ACE">
      <w:pPr>
        <w:spacing w:line="276" w:lineRule="auto"/>
        <w:jc w:val="both"/>
        <w:rPr>
          <w:rFonts w:ascii="Tahoma" w:hAnsi="Tahoma" w:cs="Tahoma"/>
        </w:rPr>
      </w:pPr>
      <w:r w:rsidRPr="00096ACE">
        <w:rPr>
          <w:rFonts w:ascii="Tahoma" w:hAnsi="Tahoma" w:cs="Tahoma"/>
          <w:sz w:val="24"/>
          <w:szCs w:val="24"/>
        </w:rPr>
        <w:t>Spominjajmo se, da so leta 1941, kot smo že slišali danes, skupaj stopili vsi ljudje vseh starosti, vseh stanov, vseh poklicev, znanj in veščin, ideoloških pogled</w:t>
      </w:r>
      <w:r w:rsidRPr="00096ACE">
        <w:rPr>
          <w:rFonts w:ascii="Tahoma" w:hAnsi="Tahoma" w:cs="Tahoma"/>
          <w:sz w:val="24"/>
          <w:szCs w:val="24"/>
        </w:rPr>
        <w:t xml:space="preserve">ov in se odločili za upor.... Upor, ki je bila odločitev srca in ne zgolj odločitev razuma. Upor, ki se je rodil iz domoljubja in je krepil domoljubje – tudi za ceno svojega lastnega življenja. </w:t>
      </w:r>
    </w:p>
    <w:p w:rsidR="00A170BA" w:rsidRPr="00096ACE" w:rsidRDefault="00096ACE" w:rsidP="00096ACE">
      <w:pPr>
        <w:spacing w:line="276" w:lineRule="auto"/>
        <w:jc w:val="both"/>
        <w:rPr>
          <w:rFonts w:ascii="Tahoma" w:hAnsi="Tahoma" w:cs="Tahoma"/>
        </w:rPr>
      </w:pPr>
      <w:r w:rsidRPr="00096ACE">
        <w:rPr>
          <w:rFonts w:ascii="Tahoma" w:hAnsi="Tahoma" w:cs="Tahoma"/>
          <w:b/>
          <w:sz w:val="24"/>
          <w:szCs w:val="24"/>
        </w:rPr>
        <w:t>Brez njih, ki so si upali, ki so se uprli, ki so za to tudi u</w:t>
      </w:r>
      <w:r w:rsidRPr="00096ACE">
        <w:rPr>
          <w:rFonts w:ascii="Tahoma" w:hAnsi="Tahoma" w:cs="Tahoma"/>
          <w:b/>
          <w:sz w:val="24"/>
          <w:szCs w:val="24"/>
        </w:rPr>
        <w:t xml:space="preserve">mrli ... bi danes jaz – </w:t>
      </w:r>
      <w:proofErr w:type="spellStart"/>
      <w:r w:rsidRPr="00096ACE">
        <w:rPr>
          <w:rFonts w:ascii="Tahoma" w:hAnsi="Tahoma" w:cs="Tahoma"/>
          <w:b/>
          <w:sz w:val="24"/>
          <w:szCs w:val="24"/>
        </w:rPr>
        <w:t>Štajerc</w:t>
      </w:r>
      <w:proofErr w:type="spellEnd"/>
      <w:r w:rsidRPr="00096ACE">
        <w:rPr>
          <w:rFonts w:ascii="Tahoma" w:hAnsi="Tahoma" w:cs="Tahoma"/>
          <w:b/>
          <w:sz w:val="24"/>
          <w:szCs w:val="24"/>
        </w:rPr>
        <w:t xml:space="preserve"> namesto svojega Š v priimku le tega zapisoval s SCH, dekliški priimek moje žene – Primorke - bi namesto Lavrenčič bil </w:t>
      </w:r>
      <w:proofErr w:type="spellStart"/>
      <w:r w:rsidRPr="00096ACE">
        <w:rPr>
          <w:rFonts w:ascii="Tahoma" w:hAnsi="Tahoma" w:cs="Tahoma"/>
          <w:b/>
          <w:sz w:val="24"/>
          <w:szCs w:val="24"/>
        </w:rPr>
        <w:t>Laurentti</w:t>
      </w:r>
      <w:proofErr w:type="spellEnd"/>
      <w:r w:rsidRPr="00096ACE">
        <w:rPr>
          <w:rFonts w:ascii="Tahoma" w:hAnsi="Tahoma" w:cs="Tahoma"/>
          <w:b/>
          <w:sz w:val="24"/>
          <w:szCs w:val="24"/>
        </w:rPr>
        <w:t>, moji otroci pa bi namesto simpatičnega štajersko-primorsko-polhograjskega naglasa govorili ital</w:t>
      </w:r>
      <w:r w:rsidRPr="00096ACE">
        <w:rPr>
          <w:rFonts w:ascii="Tahoma" w:hAnsi="Tahoma" w:cs="Tahoma"/>
          <w:b/>
          <w:sz w:val="24"/>
          <w:szCs w:val="24"/>
        </w:rPr>
        <w:t xml:space="preserve">ijansko ali nemško... </w:t>
      </w:r>
    </w:p>
    <w:p w:rsidR="00A170BA" w:rsidRPr="00096ACE" w:rsidRDefault="00096ACE" w:rsidP="00096ACE">
      <w:pPr>
        <w:spacing w:line="276" w:lineRule="auto"/>
        <w:rPr>
          <w:rFonts w:ascii="Tahoma" w:hAnsi="Tahoma" w:cs="Tahoma"/>
        </w:rPr>
      </w:pPr>
      <w:r w:rsidRPr="00096ACE">
        <w:rPr>
          <w:rFonts w:ascii="Tahoma" w:hAnsi="Tahoma" w:cs="Tahoma"/>
          <w:sz w:val="24"/>
          <w:szCs w:val="24"/>
        </w:rPr>
        <w:t xml:space="preserve">Zatorej, spominjajmo se, negujmo ta spomin in se zahvaljujmo. </w:t>
      </w:r>
      <w:r w:rsidRPr="00096ACE">
        <w:rPr>
          <w:rFonts w:ascii="Tahoma" w:hAnsi="Tahoma" w:cs="Tahoma"/>
          <w:b/>
          <w:sz w:val="24"/>
          <w:szCs w:val="24"/>
        </w:rPr>
        <w:t>Njim, ki so nam priborili »svobodno sonce nad Belško grapo!«</w:t>
      </w:r>
      <w:r w:rsidRPr="00096ACE">
        <w:rPr>
          <w:rFonts w:ascii="Tahoma" w:hAnsi="Tahoma" w:cs="Tahoma"/>
          <w:b/>
          <w:sz w:val="24"/>
          <w:szCs w:val="24"/>
        </w:rPr>
        <w:br/>
      </w:r>
    </w:p>
    <w:p w:rsidR="00A170BA" w:rsidRPr="00096ACE" w:rsidRDefault="00096ACE" w:rsidP="00096ACE">
      <w:pPr>
        <w:spacing w:line="276" w:lineRule="auto"/>
        <w:jc w:val="both"/>
        <w:rPr>
          <w:rFonts w:ascii="Tahoma" w:hAnsi="Tahoma" w:cs="Tahoma"/>
        </w:rPr>
      </w:pPr>
      <w:r w:rsidRPr="00096ACE">
        <w:rPr>
          <w:rFonts w:ascii="Tahoma" w:hAnsi="Tahoma" w:cs="Tahoma"/>
          <w:b/>
          <w:sz w:val="24"/>
          <w:szCs w:val="24"/>
        </w:rPr>
        <w:t>Hvala!</w:t>
      </w:r>
    </w:p>
    <w:p w:rsidR="00A170BA" w:rsidRDefault="00A170BA">
      <w:pPr>
        <w:spacing w:line="360" w:lineRule="auto"/>
      </w:pPr>
    </w:p>
    <w:sectPr w:rsidR="00A170BA" w:rsidSect="00096ACE">
      <w:footerReference w:type="default" r:id="rId6"/>
      <w:pgSz w:w="11906" w:h="16838"/>
      <w:pgMar w:top="1440" w:right="1440" w:bottom="1440" w:left="1440"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6ACE" w:rsidRDefault="00096ACE" w:rsidP="00096ACE">
      <w:pPr>
        <w:spacing w:after="0" w:line="240" w:lineRule="auto"/>
      </w:pPr>
      <w:r>
        <w:separator/>
      </w:r>
    </w:p>
  </w:endnote>
  <w:endnote w:type="continuationSeparator" w:id="0">
    <w:p w:rsidR="00096ACE" w:rsidRDefault="00096ACE" w:rsidP="0009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469232"/>
      <w:docPartObj>
        <w:docPartGallery w:val="Page Numbers (Bottom of Page)"/>
        <w:docPartUnique/>
      </w:docPartObj>
    </w:sdtPr>
    <w:sdtContent>
      <w:p w:rsidR="00096ACE" w:rsidRDefault="00096ACE">
        <w:pPr>
          <w:pStyle w:val="Noga"/>
          <w:jc w:val="right"/>
        </w:pPr>
        <w:r>
          <w:fldChar w:fldCharType="begin"/>
        </w:r>
        <w:r>
          <w:instrText>PAGE   \* MERGEFORMAT</w:instrText>
        </w:r>
        <w:r>
          <w:fldChar w:fldCharType="separate"/>
        </w:r>
        <w:r>
          <w:t>2</w:t>
        </w:r>
        <w:r>
          <w:fldChar w:fldCharType="end"/>
        </w:r>
      </w:p>
    </w:sdtContent>
  </w:sdt>
  <w:p w:rsidR="00096ACE" w:rsidRDefault="00096AC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6ACE" w:rsidRDefault="00096ACE" w:rsidP="00096ACE">
      <w:pPr>
        <w:spacing w:after="0" w:line="240" w:lineRule="auto"/>
      </w:pPr>
      <w:r>
        <w:separator/>
      </w:r>
    </w:p>
  </w:footnote>
  <w:footnote w:type="continuationSeparator" w:id="0">
    <w:p w:rsidR="00096ACE" w:rsidRDefault="00096ACE" w:rsidP="00096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BA"/>
    <w:rsid w:val="00096ACE"/>
    <w:rsid w:val="00A170BA"/>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BEC3"/>
  <w15:docId w15:val="{7F5E07BB-CD6F-4193-835E-301EE2E2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esedilooblakaZnak">
    <w:name w:val="Besedilo oblačka Znak"/>
    <w:basedOn w:val="Privzetapisavaodstavka"/>
    <w:link w:val="Besedilooblaka"/>
    <w:uiPriority w:val="99"/>
    <w:semiHidden/>
    <w:qFormat/>
    <w:rsid w:val="00E75745"/>
    <w:rPr>
      <w:rFonts w:ascii="Segoe UI" w:hAnsi="Segoe UI" w:cs="Segoe UI"/>
      <w:sz w:val="18"/>
      <w:szCs w:val="18"/>
    </w:rPr>
  </w:style>
  <w:style w:type="paragraph" w:styleId="Naslov">
    <w:name w:val="Title"/>
    <w:basedOn w:val="Navaden"/>
    <w:next w:val="Telobesedila"/>
    <w:qFormat/>
    <w:pPr>
      <w:keepNext/>
      <w:spacing w:before="240" w:after="120"/>
    </w:pPr>
    <w:rPr>
      <w:rFonts w:ascii="Liberation Sans" w:eastAsia="Microsoft YaHei" w:hAnsi="Liberation Sans" w:cs="Mangal"/>
      <w:sz w:val="28"/>
      <w:szCs w:val="28"/>
    </w:rPr>
  </w:style>
  <w:style w:type="paragraph" w:styleId="Telobesedila">
    <w:name w:val="Body Text"/>
    <w:basedOn w:val="Navaden"/>
    <w:pPr>
      <w:spacing w:after="140" w:line="276" w:lineRule="auto"/>
    </w:p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sz w:val="24"/>
      <w:szCs w:val="24"/>
    </w:rPr>
  </w:style>
  <w:style w:type="paragraph" w:customStyle="1" w:styleId="Kazalo">
    <w:name w:val="Kazalo"/>
    <w:basedOn w:val="Navaden"/>
    <w:qFormat/>
    <w:pPr>
      <w:suppressLineNumbers/>
    </w:pPr>
    <w:rPr>
      <w:rFonts w:cs="Mangal"/>
    </w:rPr>
  </w:style>
  <w:style w:type="paragraph" w:styleId="Besedilooblaka">
    <w:name w:val="Balloon Text"/>
    <w:basedOn w:val="Navaden"/>
    <w:link w:val="BesedilooblakaZnak"/>
    <w:uiPriority w:val="99"/>
    <w:semiHidden/>
    <w:unhideWhenUsed/>
    <w:qFormat/>
    <w:rsid w:val="00E75745"/>
    <w:pPr>
      <w:spacing w:after="0" w:line="240" w:lineRule="auto"/>
    </w:pPr>
    <w:rPr>
      <w:rFonts w:ascii="Segoe UI" w:hAnsi="Segoe UI" w:cs="Segoe UI"/>
      <w:sz w:val="18"/>
      <w:szCs w:val="18"/>
    </w:rPr>
  </w:style>
  <w:style w:type="paragraph" w:styleId="Glava">
    <w:name w:val="header"/>
    <w:basedOn w:val="Navaden"/>
    <w:link w:val="GlavaZnak"/>
    <w:uiPriority w:val="99"/>
    <w:unhideWhenUsed/>
    <w:rsid w:val="00096ACE"/>
    <w:pPr>
      <w:tabs>
        <w:tab w:val="center" w:pos="4536"/>
        <w:tab w:val="right" w:pos="9072"/>
      </w:tabs>
      <w:spacing w:after="0" w:line="240" w:lineRule="auto"/>
    </w:pPr>
  </w:style>
  <w:style w:type="character" w:customStyle="1" w:styleId="GlavaZnak">
    <w:name w:val="Glava Znak"/>
    <w:basedOn w:val="Privzetapisavaodstavka"/>
    <w:link w:val="Glava"/>
    <w:uiPriority w:val="99"/>
    <w:rsid w:val="00096ACE"/>
  </w:style>
  <w:style w:type="paragraph" w:styleId="Noga">
    <w:name w:val="footer"/>
    <w:basedOn w:val="Navaden"/>
    <w:link w:val="NogaZnak"/>
    <w:uiPriority w:val="99"/>
    <w:unhideWhenUsed/>
    <w:rsid w:val="00096ACE"/>
    <w:pPr>
      <w:tabs>
        <w:tab w:val="center" w:pos="4536"/>
        <w:tab w:val="right" w:pos="9072"/>
      </w:tabs>
      <w:spacing w:after="0" w:line="240" w:lineRule="auto"/>
    </w:pPr>
  </w:style>
  <w:style w:type="character" w:customStyle="1" w:styleId="NogaZnak">
    <w:name w:val="Noga Znak"/>
    <w:basedOn w:val="Privzetapisavaodstavka"/>
    <w:link w:val="Noga"/>
    <w:uiPriority w:val="99"/>
    <w:rsid w:val="0009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5462</Characters>
  <Application>Microsoft Office Word</Application>
  <DocSecurity>4</DocSecurity>
  <Lines>45</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Tina Masnec</cp:lastModifiedBy>
  <cp:revision>2</cp:revision>
  <cp:lastPrinted>2023-06-19T10:55:00Z</cp:lastPrinted>
  <dcterms:created xsi:type="dcterms:W3CDTF">2023-06-19T10:56:00Z</dcterms:created>
  <dcterms:modified xsi:type="dcterms:W3CDTF">2023-06-19T10:56:00Z</dcterms:modified>
  <dc:language>sl-SI</dc:language>
</cp:coreProperties>
</file>