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A04" w:rsidRPr="00B32A04" w:rsidRDefault="00B32A04">
      <w:pPr>
        <w:jc w:val="both"/>
        <w:rPr>
          <w:rFonts w:ascii="Tahoma" w:hAnsi="Tahoma" w:cs="Tahoma"/>
          <w:b/>
          <w:bCs/>
          <w:lang w:val="sl-SI"/>
        </w:rPr>
      </w:pPr>
      <w:r w:rsidRPr="00B32A04">
        <w:rPr>
          <w:rFonts w:ascii="Tahoma" w:hAnsi="Tahoma" w:cs="Tahoma"/>
          <w:b/>
          <w:bCs/>
          <w:lang w:val="sl-SI"/>
        </w:rPr>
        <w:t>Govor Toneta Koviča</w:t>
      </w:r>
      <w:r w:rsidR="00DC080C">
        <w:rPr>
          <w:rFonts w:ascii="Tahoma" w:hAnsi="Tahoma" w:cs="Tahoma"/>
          <w:b/>
          <w:bCs/>
          <w:lang w:val="sl-SI"/>
        </w:rPr>
        <w:t>, član Mestnega odbora ZZB NOB Ljubljana,</w:t>
      </w:r>
      <w:r w:rsidRPr="00B32A04">
        <w:rPr>
          <w:rFonts w:ascii="Tahoma" w:hAnsi="Tahoma" w:cs="Tahoma"/>
          <w:b/>
          <w:bCs/>
          <w:lang w:val="sl-SI"/>
        </w:rPr>
        <w:t xml:space="preserve"> na spominski svečanosti v Smrečju pri Turjaku v spomin na usmrtitev 27 aktivistov Osvobodilne fronte slovenskega naroda</w:t>
      </w:r>
    </w:p>
    <w:p w:rsidR="00B32A04" w:rsidRDefault="00B32A04">
      <w:pPr>
        <w:jc w:val="both"/>
        <w:rPr>
          <w:rFonts w:ascii="Tahoma" w:hAnsi="Tahoma" w:cs="Tahoma"/>
          <w:lang w:val="sl-SI"/>
        </w:rPr>
      </w:pPr>
    </w:p>
    <w:p w:rsidR="00B32A04" w:rsidRPr="00B32A04" w:rsidRDefault="00B32A04">
      <w:pPr>
        <w:jc w:val="both"/>
        <w:rPr>
          <w:rFonts w:ascii="Tahoma" w:hAnsi="Tahoma" w:cs="Tahoma"/>
          <w:lang w:val="sl-SI"/>
        </w:rPr>
      </w:pPr>
      <w:r w:rsidRPr="00B32A04">
        <w:rPr>
          <w:rFonts w:ascii="Tahoma" w:hAnsi="Tahoma" w:cs="Tahoma"/>
          <w:lang w:val="sl-SI"/>
        </w:rPr>
        <w:t>Smrečje pri Turjaku, 4. maj 2023</w:t>
      </w:r>
    </w:p>
    <w:p w:rsidR="00B32A04" w:rsidRPr="00B32A04" w:rsidRDefault="00B32A04">
      <w:pPr>
        <w:jc w:val="both"/>
        <w:rPr>
          <w:rFonts w:ascii="Tahoma" w:hAnsi="Tahoma" w:cs="Tahoma"/>
          <w:lang w:val="sl-SI"/>
        </w:rPr>
      </w:pPr>
    </w:p>
    <w:p w:rsidR="00B32A04" w:rsidRPr="00B32A04" w:rsidRDefault="00B32A04">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Spoštovani udeleženci in udeleženke dana</w:t>
      </w:r>
      <w:r w:rsidRPr="00B32A04">
        <w:rPr>
          <w:rFonts w:ascii="Tahoma" w:hAnsi="Tahoma" w:cs="Tahoma"/>
          <w:lang w:val="sl-SI"/>
        </w:rPr>
        <w:t>šnje spominske slovesnosti!</w:t>
      </w:r>
    </w:p>
    <w:p w:rsidR="00FC6C08" w:rsidRPr="00B32A04" w:rsidRDefault="00DC080C">
      <w:pPr>
        <w:jc w:val="both"/>
        <w:rPr>
          <w:rFonts w:ascii="Tahoma" w:hAnsi="Tahoma" w:cs="Tahoma"/>
        </w:rPr>
      </w:pPr>
      <w:r w:rsidRPr="00B32A04">
        <w:rPr>
          <w:rFonts w:ascii="Tahoma" w:hAnsi="Tahoma" w:cs="Tahoma"/>
          <w:lang w:val="sl-SI"/>
        </w:rPr>
        <w:t>Spoštovani svojci žrtev!</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Začenjam z besedami našega velikega pesnika Otona Zupančiča:</w:t>
      </w:r>
    </w:p>
    <w:p w:rsidR="00FC6C08" w:rsidRPr="00B32A04" w:rsidRDefault="00DC080C">
      <w:pPr>
        <w:jc w:val="both"/>
        <w:rPr>
          <w:rFonts w:ascii="Tahoma" w:hAnsi="Tahoma" w:cs="Tahoma"/>
        </w:rPr>
      </w:pPr>
      <w:r w:rsidRPr="00B32A04">
        <w:rPr>
          <w:rFonts w:ascii="Tahoma" w:hAnsi="Tahoma" w:cs="Tahoma"/>
          <w:lang w:val="sl-SI"/>
        </w:rPr>
        <w:t>Postoj kdor mimo greš,</w:t>
      </w:r>
    </w:p>
    <w:p w:rsidR="00FC6C08" w:rsidRPr="00B32A04" w:rsidRDefault="00DC080C">
      <w:pPr>
        <w:jc w:val="both"/>
        <w:rPr>
          <w:rFonts w:ascii="Tahoma" w:hAnsi="Tahoma" w:cs="Tahoma"/>
        </w:rPr>
      </w:pPr>
      <w:r w:rsidRPr="00B32A04">
        <w:rPr>
          <w:rFonts w:ascii="Tahoma" w:hAnsi="Tahoma" w:cs="Tahoma"/>
          <w:lang w:val="sl-SI"/>
        </w:rPr>
        <w:t>Ta kraj je svet.</w:t>
      </w:r>
    </w:p>
    <w:p w:rsidR="00FC6C08" w:rsidRPr="00B32A04" w:rsidRDefault="00DC080C">
      <w:pPr>
        <w:jc w:val="both"/>
        <w:rPr>
          <w:rFonts w:ascii="Tahoma" w:hAnsi="Tahoma" w:cs="Tahoma"/>
        </w:rPr>
      </w:pPr>
      <w:r w:rsidRPr="00B32A04">
        <w:rPr>
          <w:rFonts w:ascii="Tahoma" w:hAnsi="Tahoma" w:cs="Tahoma"/>
          <w:lang w:val="sl-SI"/>
        </w:rPr>
        <w:t>Izpran krvi je mučeniške sled.</w:t>
      </w:r>
    </w:p>
    <w:p w:rsidR="00FC6C08" w:rsidRPr="00B32A04" w:rsidRDefault="00DC080C">
      <w:pPr>
        <w:jc w:val="both"/>
        <w:rPr>
          <w:rFonts w:ascii="Tahoma" w:hAnsi="Tahoma" w:cs="Tahoma"/>
        </w:rPr>
      </w:pPr>
      <w:r w:rsidRPr="00B32A04">
        <w:rPr>
          <w:rFonts w:ascii="Tahoma" w:hAnsi="Tahoma" w:cs="Tahoma"/>
          <w:lang w:val="sl-SI"/>
        </w:rPr>
        <w:t xml:space="preserve">Toda, spomni </w:t>
      </w:r>
      <w:r w:rsidRPr="00B32A04">
        <w:rPr>
          <w:rFonts w:ascii="Tahoma" w:hAnsi="Tahoma" w:cs="Tahoma"/>
          <w:lang w:val="sl-SI"/>
        </w:rPr>
        <w:t>strašnega se dne in mrtva skala rdeč požene cvet!</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Na tem kraju smo se zbrali, da počastimo spomin na dogodek 4. maja 1945, ko so domobranci sem iz zaporov pripeljali 26 talcev, članov vodstva OF Ljubljana, jih zverinsko mučili in umorili.</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Nalog za ta zlo</w:t>
      </w:r>
      <w:r w:rsidRPr="00B32A04">
        <w:rPr>
          <w:rFonts w:ascii="Tahoma" w:hAnsi="Tahoma" w:cs="Tahoma"/>
          <w:lang w:val="sl-SI"/>
        </w:rPr>
        <w:t>čin, ki so ga opravili le nekaj dni pred strahopetnim begom čez Karavanke in razglasitvijo zmage partizanov, je dal takratni vodja policije dr. Lovro Hacin. Še več, v svoji okrutnosti so kasneje tudi na dravskem mostu že pod belo zastavo predaje pobili cel</w:t>
      </w:r>
      <w:r w:rsidRPr="00B32A04">
        <w:rPr>
          <w:rFonts w:ascii="Tahoma" w:hAnsi="Tahoma" w:cs="Tahoma"/>
          <w:lang w:val="sl-SI"/>
        </w:rPr>
        <w:t xml:space="preserve">o četo partizanov. </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Po vojni je dr. Hacin dobil zasluženo kazen, saj je bil na procesu v Ljubljani obsojen na smrt. Sramotno je, da je na spomeniku na Žalah zapisan kot žrtev komunizma in državljanske vojne. Za vedno bo ostal zločinec nad slovenskim narod</w:t>
      </w:r>
      <w:r w:rsidRPr="00B32A04">
        <w:rPr>
          <w:rFonts w:ascii="Tahoma" w:hAnsi="Tahoma" w:cs="Tahoma"/>
          <w:lang w:val="sl-SI"/>
        </w:rPr>
        <w:t>om.</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 xml:space="preserve">O teh dogodkih priča knjiga </w:t>
      </w:r>
      <w:r w:rsidRPr="00B32A04">
        <w:rPr>
          <w:rFonts w:ascii="Tahoma" w:hAnsi="Tahoma" w:cs="Tahoma"/>
          <w:i/>
          <w:iCs/>
          <w:lang w:val="sl-SI"/>
        </w:rPr>
        <w:t>Mučeniška pot k svobodi</w:t>
      </w:r>
      <w:r w:rsidRPr="00B32A04">
        <w:rPr>
          <w:rFonts w:ascii="Tahoma" w:hAnsi="Tahoma" w:cs="Tahoma"/>
          <w:lang w:val="sl-SI"/>
        </w:rPr>
        <w:t xml:space="preserve"> iz leta 1946. Podobnih obeležij, kot je to tukaj v Smrečju, ki opominjajo na grozodejstva belogardistov kot sodelavcev okupatorja je okrog Ljubljane veliko. Naj navedem le nekatere: Sv. Urh, Gramozna</w:t>
      </w:r>
      <w:r w:rsidRPr="00B32A04">
        <w:rPr>
          <w:rFonts w:ascii="Tahoma" w:hAnsi="Tahoma" w:cs="Tahoma"/>
          <w:lang w:val="sl-SI"/>
        </w:rPr>
        <w:t xml:space="preserve"> jama v Ljubljani, Poljane, Kozlarjeva gošča, Gramozna jama v Medvodah, v krajih pod Krimom in tudi nekaj v tej bližini. Pravilno je, da ohranjamo spomin na omenjena grozodejstva. Prav tako pa moramo ohranjati tudi spomin na grobove, ki niso bila nikoli od</w:t>
      </w:r>
      <w:r w:rsidRPr="00B32A04">
        <w:rPr>
          <w:rFonts w:ascii="Tahoma" w:hAnsi="Tahoma" w:cs="Tahoma"/>
          <w:lang w:val="sl-SI"/>
        </w:rPr>
        <w:t xml:space="preserve">krita - še posebej tistih padlih slovenskih partizanov po naših gozdovih in tistih, ki so umrli zaradi mučenja v zaporih. Pozabiti pa ne smemo tudi </w:t>
      </w:r>
      <w:proofErr w:type="spellStart"/>
      <w:r w:rsidRPr="00B32A04">
        <w:rPr>
          <w:rFonts w:ascii="Tahoma" w:hAnsi="Tahoma" w:cs="Tahoma"/>
          <w:lang w:val="sl-SI"/>
        </w:rPr>
        <w:t>tisočev</w:t>
      </w:r>
      <w:proofErr w:type="spellEnd"/>
      <w:r w:rsidRPr="00B32A04">
        <w:rPr>
          <w:rFonts w:ascii="Tahoma" w:hAnsi="Tahoma" w:cs="Tahoma"/>
          <w:lang w:val="sl-SI"/>
        </w:rPr>
        <w:t>, ki so bili poslani v koncentracijska taborišča. Tja je bilo poslanih 59.000 Slovencev od katerih se</w:t>
      </w:r>
      <w:r w:rsidRPr="00B32A04">
        <w:rPr>
          <w:rFonts w:ascii="Tahoma" w:hAnsi="Tahoma" w:cs="Tahoma"/>
          <w:lang w:val="sl-SI"/>
        </w:rPr>
        <w:t xml:space="preserve"> jih 13.000 žal ni nikoli vrnilo.</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 xml:space="preserve">Za kolaboracijo z okupatorjem so se odločili vrhovi vladajočih strank in Katoliška cerkev, da bi zavarovali svoj ugled in premoženje. Okupatorju so služili vse od zahvale </w:t>
      </w:r>
      <w:proofErr w:type="spellStart"/>
      <w:r w:rsidRPr="00B32A04">
        <w:rPr>
          <w:rFonts w:ascii="Tahoma" w:hAnsi="Tahoma" w:cs="Tahoma"/>
          <w:lang w:val="sl-SI"/>
        </w:rPr>
        <w:t>Musoliniju</w:t>
      </w:r>
      <w:proofErr w:type="spellEnd"/>
      <w:r w:rsidRPr="00B32A04">
        <w:rPr>
          <w:rFonts w:ascii="Tahoma" w:hAnsi="Tahoma" w:cs="Tahoma"/>
          <w:lang w:val="sl-SI"/>
        </w:rPr>
        <w:t xml:space="preserve"> za zasedbo Slovenije do slavne prisege </w:t>
      </w:r>
      <w:r w:rsidRPr="00B32A04">
        <w:rPr>
          <w:rFonts w:ascii="Tahoma" w:hAnsi="Tahoma" w:cs="Tahoma"/>
          <w:lang w:val="sl-SI"/>
        </w:rPr>
        <w:t>Hitlerju na Plečnikovem stadionu v Ljubljani, kot vojaki najbolj zločinske organizacije SS. Slovenski duhovnik in pisatelj Fran Seliški Finžgar je nazorno dejal: »Kolaboracija je velik madež. Rajši so sprejeli orožje in denar od okupatorja za boj zoper bra</w:t>
      </w:r>
      <w:r w:rsidRPr="00B32A04">
        <w:rPr>
          <w:rFonts w:ascii="Tahoma" w:hAnsi="Tahoma" w:cs="Tahoma"/>
          <w:lang w:val="sl-SI"/>
        </w:rPr>
        <w:t xml:space="preserve">te Slovence.« </w:t>
      </w:r>
    </w:p>
    <w:p w:rsidR="00FC6C08" w:rsidRPr="00B32A04" w:rsidRDefault="00FC6C08">
      <w:pPr>
        <w:jc w:val="both"/>
        <w:rPr>
          <w:rFonts w:ascii="Tahoma" w:hAnsi="Tahoma" w:cs="Tahoma"/>
          <w:lang w:val="sl-SI"/>
        </w:rPr>
      </w:pPr>
    </w:p>
    <w:p w:rsidR="00DC080C" w:rsidRDefault="00DC080C">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lastRenderedPageBreak/>
        <w:t xml:space="preserve">Podobno v pesmi »Prostost sveta« poudarja pesnik </w:t>
      </w:r>
      <w:r w:rsidRPr="00B32A04">
        <w:rPr>
          <w:rFonts w:ascii="Tahoma" w:hAnsi="Tahoma" w:cs="Tahoma"/>
          <w:lang w:val="sl-SI"/>
        </w:rPr>
        <w:t>Mö</w:t>
      </w:r>
      <w:r w:rsidRPr="00B32A04">
        <w:rPr>
          <w:rFonts w:ascii="Tahoma" w:hAnsi="Tahoma" w:cs="Tahoma"/>
          <w:lang w:val="sl-SI"/>
        </w:rPr>
        <w:t xml:space="preserve">derndorfer. Citiram: </w:t>
      </w:r>
    </w:p>
    <w:p w:rsidR="00FC6C08" w:rsidRPr="00B32A04" w:rsidRDefault="00DC080C">
      <w:pPr>
        <w:jc w:val="both"/>
        <w:rPr>
          <w:rFonts w:ascii="Tahoma" w:hAnsi="Tahoma" w:cs="Tahoma"/>
        </w:rPr>
      </w:pPr>
      <w:r w:rsidRPr="00B32A04">
        <w:rPr>
          <w:rFonts w:ascii="Tahoma" w:hAnsi="Tahoma" w:cs="Tahoma"/>
          <w:lang w:val="sl-SI"/>
        </w:rPr>
        <w:t xml:space="preserve">»Treba je vedeti, </w:t>
      </w:r>
    </w:p>
    <w:p w:rsidR="00FC6C08" w:rsidRPr="00B32A04" w:rsidRDefault="00DC080C">
      <w:pPr>
        <w:jc w:val="both"/>
        <w:rPr>
          <w:rFonts w:ascii="Tahoma" w:hAnsi="Tahoma" w:cs="Tahoma"/>
        </w:rPr>
      </w:pPr>
      <w:r w:rsidRPr="00B32A04">
        <w:rPr>
          <w:rFonts w:ascii="Tahoma" w:hAnsi="Tahoma" w:cs="Tahoma"/>
          <w:lang w:val="sl-SI"/>
        </w:rPr>
        <w:t xml:space="preserve">da je izdajstvo </w:t>
      </w:r>
    </w:p>
    <w:p w:rsidR="00FC6C08" w:rsidRPr="00B32A04" w:rsidRDefault="00DC080C">
      <w:pPr>
        <w:jc w:val="both"/>
        <w:rPr>
          <w:rFonts w:ascii="Tahoma" w:hAnsi="Tahoma" w:cs="Tahoma"/>
        </w:rPr>
      </w:pPr>
      <w:r w:rsidRPr="00B32A04">
        <w:rPr>
          <w:rFonts w:ascii="Tahoma" w:hAnsi="Tahoma" w:cs="Tahoma"/>
          <w:lang w:val="sl-SI"/>
        </w:rPr>
        <w:t xml:space="preserve">najbolj zavrženo, </w:t>
      </w:r>
    </w:p>
    <w:p w:rsidR="00FC6C08" w:rsidRPr="00B32A04" w:rsidRDefault="00DC080C">
      <w:pPr>
        <w:jc w:val="both"/>
        <w:rPr>
          <w:rFonts w:ascii="Tahoma" w:hAnsi="Tahoma" w:cs="Tahoma"/>
        </w:rPr>
      </w:pPr>
      <w:r w:rsidRPr="00B32A04">
        <w:rPr>
          <w:rFonts w:ascii="Tahoma" w:hAnsi="Tahoma" w:cs="Tahoma"/>
          <w:lang w:val="sl-SI"/>
        </w:rPr>
        <w:t>najbolj na dnu,</w:t>
      </w:r>
    </w:p>
    <w:p w:rsidR="00FC6C08" w:rsidRPr="00B32A04" w:rsidRDefault="00DC080C">
      <w:pPr>
        <w:jc w:val="both"/>
        <w:rPr>
          <w:rFonts w:ascii="Tahoma" w:hAnsi="Tahoma" w:cs="Tahoma"/>
        </w:rPr>
      </w:pPr>
      <w:r w:rsidRPr="00B32A04">
        <w:rPr>
          <w:rFonts w:ascii="Tahoma" w:hAnsi="Tahoma" w:cs="Tahoma"/>
          <w:lang w:val="sl-SI"/>
        </w:rPr>
        <w:t xml:space="preserve">v najbolj zadnjem krogu </w:t>
      </w:r>
    </w:p>
    <w:p w:rsidR="00FC6C08" w:rsidRPr="00B32A04" w:rsidRDefault="00DC080C">
      <w:pPr>
        <w:jc w:val="both"/>
        <w:rPr>
          <w:rFonts w:ascii="Tahoma" w:hAnsi="Tahoma" w:cs="Tahoma"/>
        </w:rPr>
      </w:pPr>
      <w:r w:rsidRPr="00B32A04">
        <w:rPr>
          <w:rFonts w:ascii="Tahoma" w:hAnsi="Tahoma" w:cs="Tahoma"/>
          <w:lang w:val="sl-SI"/>
        </w:rPr>
        <w:t xml:space="preserve">in da ga ne zaceli </w:t>
      </w:r>
    </w:p>
    <w:p w:rsidR="00FC6C08" w:rsidRPr="00B32A04" w:rsidRDefault="00DC080C">
      <w:pPr>
        <w:jc w:val="both"/>
        <w:rPr>
          <w:rFonts w:ascii="Tahoma" w:hAnsi="Tahoma" w:cs="Tahoma"/>
        </w:rPr>
      </w:pPr>
      <w:r w:rsidRPr="00B32A04">
        <w:rPr>
          <w:rFonts w:ascii="Tahoma" w:hAnsi="Tahoma" w:cs="Tahoma"/>
          <w:lang w:val="sl-SI"/>
        </w:rPr>
        <w:t>noben čas.«</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Ljubljana je v prvih mesecih vojne pos</w:t>
      </w:r>
      <w:r w:rsidRPr="00B32A04">
        <w:rPr>
          <w:rFonts w:ascii="Tahoma" w:hAnsi="Tahoma" w:cs="Tahoma"/>
          <w:lang w:val="sl-SI"/>
        </w:rPr>
        <w:t>tala središče narodnoosvobodilnega gibanja. Tu je do maja 1942 delovalo Glavno poveljstvo slovenskih partizanskih čet in tudi OF je bila ustanovljena prav v Vidmarjevi vili. Ljubljana je bila je propagandno in obveščevalno središče. Tiskali in razmnoževali</w:t>
      </w:r>
      <w:r w:rsidRPr="00B32A04">
        <w:rPr>
          <w:rFonts w:ascii="Tahoma" w:hAnsi="Tahoma" w:cs="Tahoma"/>
          <w:lang w:val="sl-SI"/>
        </w:rPr>
        <w:t xml:space="preserve"> so zapise ter drugo gradivo, delovale so skrite delavnice in skladišča, </w:t>
      </w:r>
      <w:r w:rsidRPr="00DC080C">
        <w:rPr>
          <w:rFonts w:ascii="Tahoma" w:hAnsi="Tahoma" w:cs="Tahoma"/>
          <w:lang w:val="sl-SI"/>
        </w:rPr>
        <w:t>skrbeli so za odhode v partizane</w:t>
      </w:r>
      <w:r w:rsidRPr="00DC080C">
        <w:rPr>
          <w:rFonts w:ascii="Tahoma" w:hAnsi="Tahoma" w:cs="Tahoma"/>
          <w:lang w:val="sl-SI"/>
        </w:rPr>
        <w:t>.</w:t>
      </w:r>
      <w:r w:rsidRPr="00B32A04">
        <w:rPr>
          <w:rFonts w:ascii="Tahoma" w:hAnsi="Tahoma" w:cs="Tahoma"/>
          <w:lang w:val="sl-SI"/>
        </w:rPr>
        <w:t xml:space="preserve"> V Ljubljani je od septembra 1941 do aprila 1942 deloval Radio Kričač, kar je bistveno vplivalo na delovanje odpora. Prav po zaslugi aktivistov OF, še</w:t>
      </w:r>
      <w:r w:rsidRPr="00B32A04">
        <w:rPr>
          <w:rFonts w:ascii="Tahoma" w:hAnsi="Tahoma" w:cs="Tahoma"/>
          <w:lang w:val="sl-SI"/>
        </w:rPr>
        <w:t xml:space="preserve"> posebej teh, ki so bili tukaj pokončani, je odpor v Ljubljani zajel večino prebivalstva in </w:t>
      </w:r>
      <w:r w:rsidRPr="00DC080C">
        <w:rPr>
          <w:rFonts w:ascii="Tahoma" w:hAnsi="Tahoma" w:cs="Tahoma"/>
          <w:lang w:val="sl-SI"/>
        </w:rPr>
        <w:t>OF je v Ljubljani postala prava država v državi.</w:t>
      </w:r>
      <w:r w:rsidRPr="00B32A04">
        <w:rPr>
          <w:rFonts w:ascii="Tahoma" w:hAnsi="Tahoma" w:cs="Tahoma"/>
          <w:lang w:val="sl-SI"/>
        </w:rPr>
        <w:t xml:space="preserve"> Nekatere akcije aktivistov OF pa so še posebej značilne za Ljubljano. To je npr. razglasitev kulturnega molka, prot</w:t>
      </w:r>
      <w:r w:rsidRPr="00B32A04">
        <w:rPr>
          <w:rFonts w:ascii="Tahoma" w:hAnsi="Tahoma" w:cs="Tahoma"/>
          <w:lang w:val="sl-SI"/>
        </w:rPr>
        <w:t>estni shod mater in žena pred škofijo proti streljanju talcev, zahteve za izpustitev zapornikov in pomoč družinam internirancev, ilegalcem in žrtvam okupatorja.</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Z željo, da bi zatrli odpor, so Italijani februarja 1942 Ljubljano obdali z bodečo žico, postavili bunkerje in prehode strogo nadzorovali. Ukazali so tudi odvzem radijskih aparatov.  Ljubljano so spremenili v svojevrstno koncentracijsko taborišče. Med zasl</w:t>
      </w:r>
      <w:r w:rsidRPr="00B32A04">
        <w:rPr>
          <w:rFonts w:ascii="Tahoma" w:hAnsi="Tahoma" w:cs="Tahoma"/>
          <w:lang w:val="sl-SI"/>
        </w:rPr>
        <w:t>užnimi aktivisti OF v Ljubljani je bil tudi cenjen slovenski pesnik ter narodni heroj Karel Destovnik Kajuh, čigar leto praznujemo prav letos v spomin za vse njegove zasluge v narodnoosvobodilnem boju ter na področju umetnosti. Kajuhovo leto bi morali praz</w:t>
      </w:r>
      <w:r w:rsidRPr="00B32A04">
        <w:rPr>
          <w:rFonts w:ascii="Tahoma" w:hAnsi="Tahoma" w:cs="Tahoma"/>
          <w:lang w:val="sl-SI"/>
        </w:rPr>
        <w:t>novati že lani ob njegovi 100. obletnici rojstva, a tega praznovanja takratni minister za kulturo in takratna vlada nista dovolila. V Ljubljano je prišel iz Šoštanja, kjer je že preživel zapore in mučenja. Priključil se je sodelavcem varnostno-obveščevalne</w:t>
      </w:r>
      <w:r w:rsidRPr="00B32A04">
        <w:rPr>
          <w:rFonts w:ascii="Tahoma" w:hAnsi="Tahoma" w:cs="Tahoma"/>
          <w:lang w:val="sl-SI"/>
        </w:rPr>
        <w:t xml:space="preserve"> službe in sodeloval v kulturnem življenju upornega mesta. V Ljubljani so nastale tudi njegove najlepše ljubezenske pesmi. Iz Ljubljane je avgusta 1943 odšel v partizane na Dolenjsko. Postal je vodja </w:t>
      </w:r>
      <w:r w:rsidRPr="00DC080C">
        <w:rPr>
          <w:rFonts w:ascii="Tahoma" w:hAnsi="Tahoma" w:cs="Tahoma"/>
          <w:lang w:val="sl-SI"/>
        </w:rPr>
        <w:t>kulturniške</w:t>
      </w:r>
      <w:r w:rsidRPr="00B32A04">
        <w:rPr>
          <w:rFonts w:ascii="Tahoma" w:hAnsi="Tahoma" w:cs="Tahoma"/>
          <w:lang w:val="sl-SI"/>
        </w:rPr>
        <w:t xml:space="preserve"> skupine XIV. udarne divizije, s katero se je</w:t>
      </w:r>
      <w:r w:rsidRPr="00B32A04">
        <w:rPr>
          <w:rFonts w:ascii="Tahoma" w:hAnsi="Tahoma" w:cs="Tahoma"/>
          <w:lang w:val="sl-SI"/>
        </w:rPr>
        <w:t xml:space="preserve"> prebijal na Štajersko, kjer je v bližini svojega doma padel v bitki. Zato tudi na tem mestu slava njegovemu delu.</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Omenil sem le nekaj razlogov, zakaj je razumljivo, da je prvi predsednik slovenske vlade tov. Kidrič ob neki priliki izjavil: »Glava osvobod</w:t>
      </w:r>
      <w:r w:rsidRPr="00B32A04">
        <w:rPr>
          <w:rFonts w:ascii="Tahoma" w:hAnsi="Tahoma" w:cs="Tahoma"/>
          <w:lang w:val="sl-SI"/>
        </w:rPr>
        <w:t>ilnega boje je v Kočevskem rogu, njegovo srce pa je v Ljubljani.« Ljubljana in celotno njeno zaledje je 4 leta okupacije pokazala veliko junaštva, žrtvovanj, solidarnosti in moči. Tako upravičeno nosi naziv »mesto heroj«.</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Spoštovani,</w:t>
      </w:r>
    </w:p>
    <w:p w:rsidR="00FC6C08" w:rsidRPr="00B32A04" w:rsidRDefault="00DC080C">
      <w:pPr>
        <w:jc w:val="both"/>
        <w:rPr>
          <w:rFonts w:ascii="Tahoma" w:hAnsi="Tahoma" w:cs="Tahoma"/>
        </w:rPr>
      </w:pPr>
      <w:r w:rsidRPr="00B32A04">
        <w:rPr>
          <w:rFonts w:ascii="Tahoma" w:hAnsi="Tahoma" w:cs="Tahoma"/>
          <w:lang w:val="sl-SI"/>
        </w:rPr>
        <w:t>prav je, še posebej z</w:t>
      </w:r>
      <w:r w:rsidRPr="00B32A04">
        <w:rPr>
          <w:rFonts w:ascii="Tahoma" w:hAnsi="Tahoma" w:cs="Tahoma"/>
          <w:lang w:val="sl-SI"/>
        </w:rPr>
        <w:t>aradi mlajših generacij, da vsako leto na glas povemo resnico o teh dogodkih.  Žal pa se dogaja, da vodstva nekaterih šol ne dovolijo nastope mladih na takih spominskih srečanjih. Upreti se moramo vsem lažem, ki želijo razvrednotiti in prevrednotiti zgodov</w:t>
      </w:r>
      <w:r w:rsidRPr="00B32A04">
        <w:rPr>
          <w:rFonts w:ascii="Tahoma" w:hAnsi="Tahoma" w:cs="Tahoma"/>
          <w:lang w:val="sl-SI"/>
        </w:rPr>
        <w:t xml:space="preserve">ino. Ti naši nasledniki znanih </w:t>
      </w:r>
      <w:proofErr w:type="spellStart"/>
      <w:r w:rsidRPr="00B32A04">
        <w:rPr>
          <w:rFonts w:ascii="Tahoma" w:hAnsi="Tahoma" w:cs="Tahoma"/>
          <w:lang w:val="sl-SI"/>
        </w:rPr>
        <w:t>kvizlingov</w:t>
      </w:r>
      <w:proofErr w:type="spellEnd"/>
      <w:r w:rsidRPr="00B32A04">
        <w:rPr>
          <w:rFonts w:ascii="Tahoma" w:hAnsi="Tahoma" w:cs="Tahoma"/>
          <w:lang w:val="sl-SI"/>
        </w:rPr>
        <w:t xml:space="preserve"> vse bolj uničujejo </w:t>
      </w:r>
      <w:r w:rsidRPr="00B32A04">
        <w:rPr>
          <w:rFonts w:ascii="Tahoma" w:hAnsi="Tahoma" w:cs="Tahoma"/>
          <w:lang w:val="sl-SI"/>
        </w:rPr>
        <w:lastRenderedPageBreak/>
        <w:t xml:space="preserve">partizanske spomenike, po njih pišejo, jih barvajo in rušijo. Poškodovali so že spomenike v Gramozni jami v Ljubljani, spomenik kurirjem na </w:t>
      </w:r>
      <w:proofErr w:type="spellStart"/>
      <w:r w:rsidRPr="00B32A04">
        <w:rPr>
          <w:rFonts w:ascii="Tahoma" w:hAnsi="Tahoma" w:cs="Tahoma"/>
          <w:lang w:val="sl-SI"/>
        </w:rPr>
        <w:t>Toškem</w:t>
      </w:r>
      <w:proofErr w:type="spellEnd"/>
      <w:r w:rsidRPr="00B32A04">
        <w:rPr>
          <w:rFonts w:ascii="Tahoma" w:hAnsi="Tahoma" w:cs="Tahoma"/>
          <w:lang w:val="sl-SI"/>
        </w:rPr>
        <w:t xml:space="preserve"> čelu, spomenik 24 talcem na Poljanah, spomenik T</w:t>
      </w:r>
      <w:r w:rsidRPr="00B32A04">
        <w:rPr>
          <w:rFonts w:ascii="Tahoma" w:hAnsi="Tahoma" w:cs="Tahoma"/>
          <w:lang w:val="sl-SI"/>
        </w:rPr>
        <w:t xml:space="preserve">onetu Tomšiču, spomenik v Karlovici, ukradli so tudi spomenik Kajuhu in ga vrgli v Ljubljanico ter še in še. </w:t>
      </w:r>
      <w:proofErr w:type="spellStart"/>
      <w:r w:rsidRPr="00B32A04">
        <w:rPr>
          <w:rFonts w:ascii="Tahoma" w:hAnsi="Tahoma" w:cs="Tahoma"/>
          <w:lang w:val="sl-SI"/>
        </w:rPr>
        <w:t>Maširajo</w:t>
      </w:r>
      <w:proofErr w:type="spellEnd"/>
      <w:r w:rsidRPr="00B32A04">
        <w:rPr>
          <w:rFonts w:ascii="Tahoma" w:hAnsi="Tahoma" w:cs="Tahoma"/>
          <w:lang w:val="sl-SI"/>
        </w:rPr>
        <w:t xml:space="preserve"> v domobranskih uniformah in slavijo njihove uspehe. Žal pa ni nikogar, ki bi ustrezno ukrepal. Še več, podpirajo jih politiki nekaterih st</w:t>
      </w:r>
      <w:r w:rsidRPr="00B32A04">
        <w:rPr>
          <w:rFonts w:ascii="Tahoma" w:hAnsi="Tahoma" w:cs="Tahoma"/>
          <w:lang w:val="sl-SI"/>
        </w:rPr>
        <w:t>rank, društev in Katoliška cerkev, še posebno vlogo pri tem pa ima tudi TV in druga sredstva obveščanja. Zato naj za vse slovenske politike velja, da naj se spoštljivo vedejo do naše veličastne preteklosti, prisluhnejo njenim sporočilom in na teh izročilih</w:t>
      </w:r>
      <w:r w:rsidRPr="00B32A04">
        <w:rPr>
          <w:rFonts w:ascii="Tahoma" w:hAnsi="Tahoma" w:cs="Tahoma"/>
          <w:lang w:val="sl-SI"/>
        </w:rPr>
        <w:t xml:space="preserve"> gradijo našo prihodnost. </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Poziv k temu so tudi volitve. Naj samo omenim volitve v preteklem letu, kjer smo glasovali za demokratično, svobodno in socialno Slovenijo. Zmaga naprednih sil in očiten poraz desnih strank so dokaz, da Slovenci še vedno podpira</w:t>
      </w:r>
      <w:r w:rsidRPr="00B32A04">
        <w:rPr>
          <w:rFonts w:ascii="Tahoma" w:hAnsi="Tahoma" w:cs="Tahoma"/>
          <w:lang w:val="sl-SI"/>
        </w:rPr>
        <w:t xml:space="preserve">mo stranke, ki spoštujejo narodnoosvobodilni boj in s svojim programom podpirajo njegove vrednote. Z rezultati volitev smo sporočili, da je konec </w:t>
      </w:r>
      <w:proofErr w:type="spellStart"/>
      <w:r w:rsidRPr="00B32A04">
        <w:rPr>
          <w:rFonts w:ascii="Tahoma" w:hAnsi="Tahoma" w:cs="Tahoma"/>
          <w:lang w:val="sl-SI"/>
        </w:rPr>
        <w:t>janšizma</w:t>
      </w:r>
      <w:proofErr w:type="spellEnd"/>
      <w:r w:rsidRPr="00B32A04">
        <w:rPr>
          <w:rFonts w:ascii="Tahoma" w:hAnsi="Tahoma" w:cs="Tahoma"/>
          <w:lang w:val="sl-SI"/>
        </w:rPr>
        <w:t>, ki je za sabo žal pustil veliko negativnih posledic, da bo minilo kar nekaj časa, da jih bo nova vla</w:t>
      </w:r>
      <w:r w:rsidRPr="00B32A04">
        <w:rPr>
          <w:rFonts w:ascii="Tahoma" w:hAnsi="Tahoma" w:cs="Tahoma"/>
          <w:lang w:val="sl-SI"/>
        </w:rPr>
        <w:t>da uspela nasloviti in razrešiti. Stranke opozicije pa se s porazom na državnozborskih volitvah 24. aprila 2022 ne morejo sprijazniti. Že takoj po volitvah so vložili številne zahteve za referendume, s katerimi so želeli onemogočiti ali vsaj otežiti delo n</w:t>
      </w:r>
      <w:r w:rsidRPr="00B32A04">
        <w:rPr>
          <w:rFonts w:ascii="Tahoma" w:hAnsi="Tahoma" w:cs="Tahoma"/>
          <w:lang w:val="sl-SI"/>
        </w:rPr>
        <w:t xml:space="preserve">ovi vladi. Neprekinjeno vlagajo razne pripombe na delo vlade in ministrstev. Sprožili so celo interpelacijo zoper delo vlade. Vse brez uspeha. </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Žal pa so uspeli na TV in v drugih sredstvih javnega obveščanja zasesti položaje, kjer lahko odločilno vplivajo</w:t>
      </w:r>
      <w:r w:rsidRPr="00B32A04">
        <w:rPr>
          <w:rFonts w:ascii="Tahoma" w:hAnsi="Tahoma" w:cs="Tahoma"/>
          <w:lang w:val="sl-SI"/>
        </w:rPr>
        <w:t xml:space="preserve"> na našo obveščenost in odpirajo medijski prostor znanim protagonistom prejšnjega režima in podpornikom domobranskega gibanja. To vlado in parlament zato čaka še veliko dela, da državo postavijo na tirnice vrednot kot so svoboda, enakopravnost in vladavina</w:t>
      </w:r>
      <w:r w:rsidRPr="00B32A04">
        <w:rPr>
          <w:rFonts w:ascii="Tahoma" w:hAnsi="Tahoma" w:cs="Tahoma"/>
          <w:lang w:val="sl-SI"/>
        </w:rPr>
        <w:t xml:space="preserve"> prava. Upam, da bomo hodili naprej v isto smer.</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Spoštovani,</w:t>
      </w:r>
    </w:p>
    <w:p w:rsidR="00FC6C08" w:rsidRPr="00B32A04" w:rsidRDefault="00FC6C08">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odidimo danes s tega kraja s spoštovanjem do teh žrtev in vseh žrtev nacizma in fašizma.  Spomin nanje ne sme nikoli ugasniti in njihova imena ne smejo biti pozabljena. Odidimo s trdno voljo, da bomo vedno delali za mir, sožitje v duhu strpnosti, za razume</w:t>
      </w:r>
      <w:r w:rsidRPr="00B32A04">
        <w:rPr>
          <w:rFonts w:ascii="Tahoma" w:hAnsi="Tahoma" w:cs="Tahoma"/>
          <w:lang w:val="sl-SI"/>
        </w:rPr>
        <w:t xml:space="preserve">vanje med različno mislečimi, v duhu enakosti in da ne bomo teptali človekovega dostojanstva. Le tako bomo lahko napredovali in nizali uspehe za dobro Slovenije. </w:t>
      </w:r>
    </w:p>
    <w:p w:rsidR="00FC6C08" w:rsidRPr="00B32A04" w:rsidRDefault="00FC6C08">
      <w:pPr>
        <w:jc w:val="both"/>
        <w:rPr>
          <w:rFonts w:ascii="Tahoma" w:hAnsi="Tahoma" w:cs="Tahoma"/>
          <w:lang w:val="sl-SI"/>
        </w:rPr>
      </w:pPr>
    </w:p>
    <w:p w:rsidR="00B32A04" w:rsidRDefault="00DC080C">
      <w:pPr>
        <w:jc w:val="both"/>
        <w:rPr>
          <w:rFonts w:ascii="Tahoma" w:hAnsi="Tahoma" w:cs="Tahoma"/>
          <w:lang w:val="sl-SI"/>
        </w:rPr>
      </w:pPr>
      <w:r w:rsidRPr="00B32A04">
        <w:rPr>
          <w:rFonts w:ascii="Tahoma" w:hAnsi="Tahoma" w:cs="Tahoma"/>
          <w:lang w:val="sl-SI"/>
        </w:rPr>
        <w:t>S to željo in z globokim spoštovanjem do izročil NOB se v imenu ZZB za vrednote NOB Ljubljan</w:t>
      </w:r>
      <w:r w:rsidRPr="00B32A04">
        <w:rPr>
          <w:rFonts w:ascii="Tahoma" w:hAnsi="Tahoma" w:cs="Tahoma"/>
          <w:lang w:val="sl-SI"/>
        </w:rPr>
        <w:t xml:space="preserve">a in v svojem imenu poklanjam vsem žrtvam. </w:t>
      </w:r>
    </w:p>
    <w:p w:rsidR="00B32A04" w:rsidRDefault="00B32A04">
      <w:pPr>
        <w:jc w:val="both"/>
        <w:rPr>
          <w:rFonts w:ascii="Tahoma" w:hAnsi="Tahoma" w:cs="Tahoma"/>
          <w:lang w:val="sl-SI"/>
        </w:rPr>
      </w:pPr>
    </w:p>
    <w:p w:rsidR="00FC6C08" w:rsidRPr="00B32A04" w:rsidRDefault="00DC080C">
      <w:pPr>
        <w:jc w:val="both"/>
        <w:rPr>
          <w:rFonts w:ascii="Tahoma" w:hAnsi="Tahoma" w:cs="Tahoma"/>
        </w:rPr>
      </w:pPr>
      <w:r w:rsidRPr="00B32A04">
        <w:rPr>
          <w:rFonts w:ascii="Tahoma" w:hAnsi="Tahoma" w:cs="Tahoma"/>
          <w:lang w:val="sl-SI"/>
        </w:rPr>
        <w:t>Slava in čast njihovemu spominu!</w:t>
      </w:r>
    </w:p>
    <w:p w:rsidR="00FC6C08" w:rsidRPr="00B32A04" w:rsidRDefault="00FC6C08">
      <w:pPr>
        <w:jc w:val="both"/>
        <w:rPr>
          <w:rFonts w:ascii="Tahoma" w:hAnsi="Tahoma" w:cs="Tahoma"/>
        </w:rPr>
      </w:pPr>
    </w:p>
    <w:sectPr w:rsidR="00FC6C08" w:rsidRPr="00B32A04" w:rsidSect="00DC080C">
      <w:footerReference w:type="default" r:id="rId6"/>
      <w:pgSz w:w="11906" w:h="16838" w:code="9"/>
      <w:pgMar w:top="1440" w:right="1440" w:bottom="1440" w:left="1440" w:header="0" w:footer="0" w:gutter="0"/>
      <w:paperSrc w:first="7"/>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80C" w:rsidRDefault="00DC080C" w:rsidP="00DC080C">
      <w:r>
        <w:separator/>
      </w:r>
    </w:p>
  </w:endnote>
  <w:endnote w:type="continuationSeparator" w:id="0">
    <w:p w:rsidR="00DC080C" w:rsidRDefault="00DC080C" w:rsidP="00DC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70990"/>
      <w:docPartObj>
        <w:docPartGallery w:val="Page Numbers (Bottom of Page)"/>
        <w:docPartUnique/>
      </w:docPartObj>
    </w:sdtPr>
    <w:sdtContent>
      <w:p w:rsidR="00DC080C" w:rsidRDefault="00DC080C">
        <w:pPr>
          <w:pStyle w:val="Noga"/>
          <w:jc w:val="right"/>
        </w:pPr>
        <w:r>
          <w:fldChar w:fldCharType="begin"/>
        </w:r>
        <w:r>
          <w:instrText>PAGE   \* MERGEFORMAT</w:instrText>
        </w:r>
        <w:r>
          <w:fldChar w:fldCharType="separate"/>
        </w:r>
        <w:r>
          <w:rPr>
            <w:lang w:val="sl-SI"/>
          </w:rPr>
          <w:t>2</w:t>
        </w:r>
        <w:r>
          <w:fldChar w:fldCharType="end"/>
        </w:r>
      </w:p>
    </w:sdtContent>
  </w:sdt>
  <w:p w:rsidR="00DC080C" w:rsidRDefault="00DC08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80C" w:rsidRDefault="00DC080C" w:rsidP="00DC080C">
      <w:r>
        <w:separator/>
      </w:r>
    </w:p>
  </w:footnote>
  <w:footnote w:type="continuationSeparator" w:id="0">
    <w:p w:rsidR="00DC080C" w:rsidRDefault="00DC080C" w:rsidP="00DC0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08"/>
    <w:rsid w:val="00B32A04"/>
    <w:rsid w:val="00DC080C"/>
    <w:rsid w:val="00FC6C08"/>
  </w:rsids>
  <m:mathPr>
    <m:mathFont m:val="Cambria Math"/>
    <m:brkBin m:val="before"/>
    <m:brkBinSub m:val="--"/>
    <m:smallFrac m:val="0"/>
    <m:dispDef/>
    <m:lMargin m:val="0"/>
    <m:rMargin m:val="0"/>
    <m:defJc m:val="centerGroup"/>
    <m:wrapIndent m:val="1440"/>
    <m:intLim m:val="subSup"/>
    <m:naryLim m:val="undOvr"/>
  </m:mathPr>
  <w:themeFontLan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E26C"/>
  <w15:docId w15:val="{8EC10DEB-947A-4C29-833B-B0EC26A5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Glava">
    <w:name w:val="header"/>
    <w:basedOn w:val="Navaden"/>
    <w:link w:val="GlavaZnak"/>
    <w:uiPriority w:val="99"/>
    <w:unhideWhenUsed/>
    <w:rsid w:val="00DC080C"/>
    <w:pPr>
      <w:tabs>
        <w:tab w:val="center" w:pos="4536"/>
        <w:tab w:val="right" w:pos="9072"/>
      </w:tabs>
    </w:pPr>
  </w:style>
  <w:style w:type="character" w:customStyle="1" w:styleId="GlavaZnak">
    <w:name w:val="Glava Znak"/>
    <w:basedOn w:val="Privzetapisavaodstavka"/>
    <w:link w:val="Glava"/>
    <w:uiPriority w:val="99"/>
    <w:rsid w:val="00DC080C"/>
  </w:style>
  <w:style w:type="paragraph" w:styleId="Noga">
    <w:name w:val="footer"/>
    <w:basedOn w:val="Navaden"/>
    <w:link w:val="NogaZnak"/>
    <w:uiPriority w:val="99"/>
    <w:unhideWhenUsed/>
    <w:rsid w:val="00DC080C"/>
    <w:pPr>
      <w:tabs>
        <w:tab w:val="center" w:pos="4536"/>
        <w:tab w:val="right" w:pos="9072"/>
      </w:tabs>
    </w:pPr>
  </w:style>
  <w:style w:type="character" w:customStyle="1" w:styleId="NogaZnak">
    <w:name w:val="Noga Znak"/>
    <w:basedOn w:val="Privzetapisavaodstavka"/>
    <w:link w:val="Noga"/>
    <w:uiPriority w:val="99"/>
    <w:rsid w:val="00DC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6964</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Kovič-Dine, Maša</dc:creator>
  <dc:description/>
  <cp:lastModifiedBy>Tina Masnec</cp:lastModifiedBy>
  <cp:revision>2</cp:revision>
  <dcterms:created xsi:type="dcterms:W3CDTF">2023-05-16T11:30:00Z</dcterms:created>
  <dcterms:modified xsi:type="dcterms:W3CDTF">2023-05-16T11:30:00Z</dcterms:modified>
  <dc:language>sl-SI</dc:language>
</cp:coreProperties>
</file>