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88BF" w14:textId="77777777" w:rsidR="00283411" w:rsidRDefault="003F5D2C" w:rsidP="0028341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283411">
        <w:rPr>
          <w:rFonts w:ascii="Tahoma" w:hAnsi="Tahoma" w:cs="Tahoma"/>
          <w:b/>
          <w:sz w:val="24"/>
          <w:szCs w:val="24"/>
        </w:rPr>
        <w:t>Govor Milana Kučana</w:t>
      </w:r>
      <w:r w:rsidR="00283411" w:rsidRPr="00283411">
        <w:rPr>
          <w:rFonts w:ascii="Tahoma" w:hAnsi="Tahoma" w:cs="Tahoma"/>
          <w:b/>
          <w:sz w:val="24"/>
          <w:szCs w:val="24"/>
        </w:rPr>
        <w:t xml:space="preserve">, prvega predsednika Republike Slovenije, </w:t>
      </w:r>
      <w:r w:rsidRPr="00283411">
        <w:rPr>
          <w:rFonts w:ascii="Tahoma" w:hAnsi="Tahoma" w:cs="Tahoma"/>
          <w:b/>
          <w:sz w:val="24"/>
          <w:szCs w:val="24"/>
        </w:rPr>
        <w:t xml:space="preserve"> ob Dnevu upora proti okupatorju</w:t>
      </w:r>
      <w:r w:rsidR="00314B24" w:rsidRPr="00283411">
        <w:rPr>
          <w:rFonts w:ascii="Tahoma" w:hAnsi="Tahoma" w:cs="Tahoma"/>
          <w:b/>
          <w:sz w:val="24"/>
          <w:szCs w:val="24"/>
        </w:rPr>
        <w:t xml:space="preserve"> </w:t>
      </w:r>
    </w:p>
    <w:p w14:paraId="0A6D7CCA" w14:textId="77777777" w:rsidR="00283411" w:rsidRDefault="00283411" w:rsidP="0028341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5C465582" w14:textId="75D1BDDB" w:rsidR="003F5D2C" w:rsidRPr="00283411" w:rsidRDefault="003F5D2C" w:rsidP="0028341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83411">
        <w:rPr>
          <w:rFonts w:ascii="Tahoma" w:hAnsi="Tahoma" w:cs="Tahoma"/>
          <w:sz w:val="24"/>
          <w:szCs w:val="24"/>
        </w:rPr>
        <w:t>Šentjur, 26. april 2023</w:t>
      </w:r>
    </w:p>
    <w:p w14:paraId="114B3DF0" w14:textId="77777777" w:rsidR="004E122E" w:rsidRPr="00283411" w:rsidRDefault="004E122E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0E93CE46" w14:textId="77777777" w:rsidR="00A43C92" w:rsidRPr="00283411" w:rsidRDefault="00D11FC0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83411">
        <w:rPr>
          <w:rFonts w:ascii="Tahoma" w:hAnsi="Tahoma" w:cs="Tahoma"/>
          <w:sz w:val="24"/>
          <w:szCs w:val="24"/>
        </w:rPr>
        <w:t xml:space="preserve">Naj nocojšnji praznični nagovor </w:t>
      </w:r>
      <w:r w:rsidR="009045F2" w:rsidRPr="00283411">
        <w:rPr>
          <w:rFonts w:ascii="Tahoma" w:hAnsi="Tahoma" w:cs="Tahoma"/>
          <w:sz w:val="24"/>
          <w:szCs w:val="24"/>
        </w:rPr>
        <w:t xml:space="preserve">začnem </w:t>
      </w:r>
      <w:r w:rsidRPr="00283411">
        <w:rPr>
          <w:rFonts w:ascii="Tahoma" w:hAnsi="Tahoma" w:cs="Tahoma"/>
          <w:sz w:val="24"/>
          <w:szCs w:val="24"/>
        </w:rPr>
        <w:t>s čestitko vsem nam ob spominu na vse naše slovenske upore. Lahko se jih spominjamo s ponosom. B</w:t>
      </w:r>
      <w:r w:rsidR="004E122E" w:rsidRPr="00283411">
        <w:rPr>
          <w:rFonts w:ascii="Tahoma" w:hAnsi="Tahoma" w:cs="Tahoma"/>
          <w:sz w:val="24"/>
          <w:szCs w:val="24"/>
        </w:rPr>
        <w:t>í</w:t>
      </w:r>
      <w:r w:rsidRPr="00283411">
        <w:rPr>
          <w:rFonts w:ascii="Tahoma" w:hAnsi="Tahoma" w:cs="Tahoma"/>
          <w:sz w:val="24"/>
          <w:szCs w:val="24"/>
        </w:rPr>
        <w:t xml:space="preserve">li smo jih veliko, za svojo pravico do svobode in obstoja in zoper poskuse drugih, da nam vsilijo svojo oblast in se polastijo našega </w:t>
      </w:r>
      <w:r w:rsidR="003B2961" w:rsidRPr="00283411">
        <w:rPr>
          <w:rFonts w:ascii="Tahoma" w:hAnsi="Tahoma" w:cs="Tahoma"/>
          <w:sz w:val="24"/>
          <w:szCs w:val="24"/>
        </w:rPr>
        <w:t>ozemlja</w:t>
      </w:r>
      <w:r w:rsidRPr="00283411">
        <w:rPr>
          <w:rFonts w:ascii="Tahoma" w:hAnsi="Tahoma" w:cs="Tahoma"/>
          <w:sz w:val="24"/>
          <w:szCs w:val="24"/>
        </w:rPr>
        <w:t xml:space="preserve">, </w:t>
      </w:r>
      <w:r w:rsidR="003B2961" w:rsidRPr="00283411">
        <w:rPr>
          <w:rFonts w:ascii="Tahoma" w:hAnsi="Tahoma" w:cs="Tahoma"/>
          <w:sz w:val="24"/>
          <w:szCs w:val="24"/>
        </w:rPr>
        <w:t>kulture</w:t>
      </w:r>
      <w:r w:rsidR="00A43C92" w:rsidRPr="00283411">
        <w:rPr>
          <w:rFonts w:ascii="Tahoma" w:hAnsi="Tahoma" w:cs="Tahoma"/>
          <w:sz w:val="24"/>
          <w:szCs w:val="24"/>
        </w:rPr>
        <w:t>,</w:t>
      </w:r>
      <w:r w:rsidR="003B2961" w:rsidRPr="00283411">
        <w:rPr>
          <w:rFonts w:ascii="Tahoma" w:hAnsi="Tahoma" w:cs="Tahoma"/>
          <w:sz w:val="24"/>
          <w:szCs w:val="24"/>
        </w:rPr>
        <w:t xml:space="preserve"> jezika</w:t>
      </w:r>
      <w:r w:rsidR="00A43C92" w:rsidRPr="00283411">
        <w:rPr>
          <w:rFonts w:ascii="Tahoma" w:hAnsi="Tahoma" w:cs="Tahoma"/>
          <w:sz w:val="24"/>
          <w:szCs w:val="24"/>
        </w:rPr>
        <w:t xml:space="preserve"> in</w:t>
      </w:r>
      <w:r w:rsidRPr="00283411">
        <w:rPr>
          <w:rFonts w:ascii="Tahoma" w:hAnsi="Tahoma" w:cs="Tahoma"/>
          <w:sz w:val="24"/>
          <w:szCs w:val="24"/>
        </w:rPr>
        <w:t xml:space="preserve"> nam vzamejo našo identiteto. Vzdržali smo in obstali. Majhen, suveren slovenski otok med velikimi sosedi.</w:t>
      </w:r>
      <w:r w:rsidR="00A863F4" w:rsidRPr="00283411">
        <w:rPr>
          <w:rFonts w:ascii="Tahoma" w:hAnsi="Tahoma" w:cs="Tahoma"/>
          <w:sz w:val="24"/>
          <w:szCs w:val="24"/>
        </w:rPr>
        <w:t xml:space="preserve"> </w:t>
      </w:r>
    </w:p>
    <w:p w14:paraId="575CFBBD" w14:textId="77777777" w:rsidR="00E84855" w:rsidRPr="00283411" w:rsidRDefault="00A863F4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83411">
        <w:rPr>
          <w:rFonts w:ascii="Tahoma" w:hAnsi="Tahoma" w:cs="Tahoma"/>
          <w:sz w:val="24"/>
          <w:szCs w:val="24"/>
        </w:rPr>
        <w:t xml:space="preserve">Prepih zgodovine je v manj kot stoletju </w:t>
      </w:r>
      <w:proofErr w:type="spellStart"/>
      <w:r w:rsidRPr="00283411">
        <w:rPr>
          <w:rFonts w:ascii="Tahoma" w:hAnsi="Tahoma" w:cs="Tahoma"/>
          <w:sz w:val="24"/>
          <w:szCs w:val="24"/>
        </w:rPr>
        <w:t>preizprašal</w:t>
      </w:r>
      <w:proofErr w:type="spellEnd"/>
      <w:r w:rsidRPr="00283411">
        <w:rPr>
          <w:rFonts w:ascii="Tahoma" w:hAnsi="Tahoma" w:cs="Tahoma"/>
          <w:sz w:val="24"/>
          <w:szCs w:val="24"/>
        </w:rPr>
        <w:t xml:space="preserve"> to našo upornost kar dvakrat. Prvič v navzkrižjih spopada v do</w:t>
      </w:r>
      <w:r w:rsidR="007C6FC8" w:rsidRPr="00283411">
        <w:rPr>
          <w:rFonts w:ascii="Tahoma" w:hAnsi="Tahoma" w:cs="Tahoma"/>
          <w:sz w:val="24"/>
          <w:szCs w:val="24"/>
        </w:rPr>
        <w:t>slej največji vojni, ki jo je bí</w:t>
      </w:r>
      <w:r w:rsidRPr="00283411">
        <w:rPr>
          <w:rFonts w:ascii="Tahoma" w:hAnsi="Tahoma" w:cs="Tahoma"/>
          <w:sz w:val="24"/>
          <w:szCs w:val="24"/>
        </w:rPr>
        <w:t>lo človeštvo z barbarstvom ideologije nadčloveka, v kateri je bil ogrožen naš nacionalni obstoj</w:t>
      </w:r>
      <w:r w:rsidR="00B821F0" w:rsidRPr="00283411">
        <w:rPr>
          <w:rFonts w:ascii="Tahoma" w:hAnsi="Tahoma" w:cs="Tahoma"/>
          <w:sz w:val="24"/>
          <w:szCs w:val="24"/>
        </w:rPr>
        <w:t>.</w:t>
      </w:r>
      <w:r w:rsidRPr="00283411">
        <w:rPr>
          <w:rFonts w:ascii="Tahoma" w:hAnsi="Tahoma" w:cs="Tahoma"/>
          <w:sz w:val="24"/>
          <w:szCs w:val="24"/>
        </w:rPr>
        <w:t xml:space="preserve"> </w:t>
      </w:r>
      <w:r w:rsidR="00B821F0" w:rsidRPr="00283411">
        <w:rPr>
          <w:rFonts w:ascii="Tahoma" w:hAnsi="Tahoma" w:cs="Tahoma"/>
          <w:sz w:val="24"/>
          <w:szCs w:val="24"/>
        </w:rPr>
        <w:t>N</w:t>
      </w:r>
      <w:r w:rsidRPr="00283411">
        <w:rPr>
          <w:rFonts w:ascii="Tahoma" w:hAnsi="Tahoma" w:cs="Tahoma"/>
          <w:sz w:val="24"/>
          <w:szCs w:val="24"/>
        </w:rPr>
        <w:t>aš odgovor</w:t>
      </w:r>
      <w:r w:rsidR="007C6FC8" w:rsidRPr="00283411">
        <w:rPr>
          <w:rFonts w:ascii="Tahoma" w:hAnsi="Tahoma" w:cs="Tahoma"/>
          <w:sz w:val="24"/>
          <w:szCs w:val="24"/>
        </w:rPr>
        <w:t xml:space="preserve"> </w:t>
      </w:r>
      <w:r w:rsidR="00D34073" w:rsidRPr="00283411">
        <w:rPr>
          <w:rFonts w:ascii="Tahoma" w:hAnsi="Tahoma" w:cs="Tahoma"/>
          <w:sz w:val="24"/>
          <w:szCs w:val="24"/>
        </w:rPr>
        <w:t xml:space="preserve">je bil </w:t>
      </w:r>
      <w:r w:rsidR="007C6FC8" w:rsidRPr="00283411">
        <w:rPr>
          <w:rFonts w:ascii="Tahoma" w:hAnsi="Tahoma" w:cs="Tahoma"/>
          <w:sz w:val="24"/>
          <w:szCs w:val="24"/>
        </w:rPr>
        <w:t>u</w:t>
      </w:r>
      <w:r w:rsidRPr="00283411">
        <w:rPr>
          <w:rFonts w:ascii="Tahoma" w:hAnsi="Tahoma" w:cs="Tahoma"/>
          <w:sz w:val="24"/>
          <w:szCs w:val="24"/>
        </w:rPr>
        <w:t>por, ki ga je simbolizirala O</w:t>
      </w:r>
      <w:r w:rsidR="00C720AD" w:rsidRPr="00283411">
        <w:rPr>
          <w:rFonts w:ascii="Tahoma" w:hAnsi="Tahoma" w:cs="Tahoma"/>
          <w:sz w:val="24"/>
          <w:szCs w:val="24"/>
        </w:rPr>
        <w:t>svobodilna fronta</w:t>
      </w:r>
      <w:r w:rsidRPr="00283411">
        <w:rPr>
          <w:rFonts w:ascii="Tahoma" w:hAnsi="Tahoma" w:cs="Tahoma"/>
          <w:sz w:val="24"/>
          <w:szCs w:val="24"/>
        </w:rPr>
        <w:t xml:space="preserve">. </w:t>
      </w:r>
      <w:r w:rsidR="000473CC" w:rsidRPr="00283411">
        <w:rPr>
          <w:rFonts w:ascii="Tahoma" w:hAnsi="Tahoma" w:cs="Tahoma"/>
          <w:sz w:val="24"/>
          <w:szCs w:val="24"/>
        </w:rPr>
        <w:t xml:space="preserve"> </w:t>
      </w:r>
    </w:p>
    <w:p w14:paraId="25327739" w14:textId="77777777" w:rsidR="00E84855" w:rsidRPr="00283411" w:rsidRDefault="000473CC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83411">
        <w:rPr>
          <w:rFonts w:ascii="Tahoma" w:hAnsi="Tahoma" w:cs="Tahoma"/>
          <w:sz w:val="24"/>
          <w:szCs w:val="24"/>
        </w:rPr>
        <w:t>In drugič v času preurejanja evropskega političnega zemljevida po razpadu blokovskega sveta</w:t>
      </w:r>
      <w:r w:rsidR="00087948" w:rsidRPr="00283411">
        <w:rPr>
          <w:rFonts w:ascii="Tahoma" w:hAnsi="Tahoma" w:cs="Tahoma"/>
          <w:sz w:val="24"/>
          <w:szCs w:val="24"/>
        </w:rPr>
        <w:t>. Takrat</w:t>
      </w:r>
      <w:r w:rsidRPr="00283411">
        <w:rPr>
          <w:rFonts w:ascii="Tahoma" w:hAnsi="Tahoma" w:cs="Tahoma"/>
          <w:sz w:val="24"/>
          <w:szCs w:val="24"/>
        </w:rPr>
        <w:t xml:space="preserve"> je</w:t>
      </w:r>
      <w:r w:rsidR="00087948" w:rsidRPr="00283411">
        <w:rPr>
          <w:rFonts w:ascii="Tahoma" w:hAnsi="Tahoma" w:cs="Tahoma"/>
          <w:sz w:val="24"/>
          <w:szCs w:val="24"/>
        </w:rPr>
        <w:t>,</w:t>
      </w:r>
      <w:r w:rsidRPr="00283411">
        <w:rPr>
          <w:rFonts w:ascii="Tahoma" w:hAnsi="Tahoma" w:cs="Tahoma"/>
          <w:sz w:val="24"/>
          <w:szCs w:val="24"/>
        </w:rPr>
        <w:t xml:space="preserve"> ujeta v svoja notranja protislovja</w:t>
      </w:r>
      <w:r w:rsidR="00087948" w:rsidRPr="00283411">
        <w:rPr>
          <w:rFonts w:ascii="Tahoma" w:hAnsi="Tahoma" w:cs="Tahoma"/>
          <w:sz w:val="24"/>
          <w:szCs w:val="24"/>
        </w:rPr>
        <w:t>,</w:t>
      </w:r>
      <w:r w:rsidRPr="00283411">
        <w:rPr>
          <w:rFonts w:ascii="Tahoma" w:hAnsi="Tahoma" w:cs="Tahoma"/>
          <w:sz w:val="24"/>
          <w:szCs w:val="24"/>
        </w:rPr>
        <w:t xml:space="preserve"> izginjala naša nekdanja skupna država in so nam z vojaško silo </w:t>
      </w:r>
      <w:r w:rsidR="00E84855" w:rsidRPr="00283411">
        <w:rPr>
          <w:rFonts w:ascii="Tahoma" w:hAnsi="Tahoma" w:cs="Tahoma"/>
          <w:sz w:val="24"/>
          <w:szCs w:val="24"/>
        </w:rPr>
        <w:t>o</w:t>
      </w:r>
      <w:r w:rsidRPr="00283411">
        <w:rPr>
          <w:rFonts w:ascii="Tahoma" w:hAnsi="Tahoma" w:cs="Tahoma"/>
          <w:sz w:val="24"/>
          <w:szCs w:val="24"/>
        </w:rPr>
        <w:t>porekali pravico, da si v svoji državi sami krojim</w:t>
      </w:r>
      <w:r w:rsidR="00E84855" w:rsidRPr="00283411">
        <w:rPr>
          <w:rFonts w:ascii="Tahoma" w:hAnsi="Tahoma" w:cs="Tahoma"/>
          <w:sz w:val="24"/>
          <w:szCs w:val="24"/>
        </w:rPr>
        <w:t>o</w:t>
      </w:r>
      <w:r w:rsidRPr="00283411">
        <w:rPr>
          <w:rFonts w:ascii="Tahoma" w:hAnsi="Tahoma" w:cs="Tahoma"/>
          <w:sz w:val="24"/>
          <w:szCs w:val="24"/>
        </w:rPr>
        <w:t xml:space="preserve"> svojo usodo. </w:t>
      </w:r>
      <w:r w:rsidR="00087948" w:rsidRPr="00283411">
        <w:rPr>
          <w:rFonts w:ascii="Tahoma" w:hAnsi="Tahoma" w:cs="Tahoma"/>
          <w:sz w:val="24"/>
          <w:szCs w:val="24"/>
        </w:rPr>
        <w:t>Naš</w:t>
      </w:r>
      <w:r w:rsidRPr="00283411">
        <w:rPr>
          <w:rFonts w:ascii="Tahoma" w:hAnsi="Tahoma" w:cs="Tahoma"/>
          <w:sz w:val="24"/>
          <w:szCs w:val="24"/>
        </w:rPr>
        <w:t xml:space="preserve"> </w:t>
      </w:r>
      <w:r w:rsidR="00087948" w:rsidRPr="00283411">
        <w:rPr>
          <w:rFonts w:ascii="Tahoma" w:hAnsi="Tahoma" w:cs="Tahoma"/>
          <w:sz w:val="24"/>
          <w:szCs w:val="24"/>
        </w:rPr>
        <w:t xml:space="preserve">odgovor </w:t>
      </w:r>
      <w:r w:rsidRPr="00283411">
        <w:rPr>
          <w:rFonts w:ascii="Tahoma" w:hAnsi="Tahoma" w:cs="Tahoma"/>
          <w:sz w:val="24"/>
          <w:szCs w:val="24"/>
        </w:rPr>
        <w:t>je bil vsesplošen</w:t>
      </w:r>
      <w:r w:rsidR="00041F8D" w:rsidRPr="00283411">
        <w:rPr>
          <w:rFonts w:ascii="Tahoma" w:hAnsi="Tahoma" w:cs="Tahoma"/>
          <w:sz w:val="24"/>
          <w:szCs w:val="24"/>
        </w:rPr>
        <w:t xml:space="preserve"> odpor</w:t>
      </w:r>
      <w:r w:rsidR="0068229B" w:rsidRPr="00283411">
        <w:rPr>
          <w:rFonts w:ascii="Tahoma" w:hAnsi="Tahoma" w:cs="Tahoma"/>
          <w:sz w:val="24"/>
          <w:szCs w:val="24"/>
        </w:rPr>
        <w:t xml:space="preserve"> ljudstva</w:t>
      </w:r>
      <w:r w:rsidR="00041F8D" w:rsidRPr="00283411">
        <w:rPr>
          <w:rFonts w:ascii="Tahoma" w:hAnsi="Tahoma" w:cs="Tahoma"/>
          <w:sz w:val="24"/>
          <w:szCs w:val="24"/>
        </w:rPr>
        <w:t xml:space="preserve">, zbran okoli </w:t>
      </w:r>
      <w:r w:rsidR="00087948" w:rsidRPr="00283411">
        <w:rPr>
          <w:rFonts w:ascii="Tahoma" w:hAnsi="Tahoma" w:cs="Tahoma"/>
          <w:sz w:val="24"/>
          <w:szCs w:val="24"/>
        </w:rPr>
        <w:t>slovenske</w:t>
      </w:r>
      <w:r w:rsidRPr="00283411">
        <w:rPr>
          <w:rFonts w:ascii="Tahoma" w:hAnsi="Tahoma" w:cs="Tahoma"/>
          <w:sz w:val="24"/>
          <w:szCs w:val="24"/>
        </w:rPr>
        <w:t xml:space="preserve"> </w:t>
      </w:r>
      <w:r w:rsidR="00C720AD" w:rsidRPr="00283411">
        <w:rPr>
          <w:rFonts w:ascii="Tahoma" w:hAnsi="Tahoma" w:cs="Tahoma"/>
          <w:sz w:val="24"/>
          <w:szCs w:val="24"/>
        </w:rPr>
        <w:t>teritorialne obrambe</w:t>
      </w:r>
      <w:r w:rsidRPr="00283411">
        <w:rPr>
          <w:rFonts w:ascii="Tahoma" w:hAnsi="Tahoma" w:cs="Tahoma"/>
          <w:sz w:val="24"/>
          <w:szCs w:val="24"/>
        </w:rPr>
        <w:t xml:space="preserve"> in milice. </w:t>
      </w:r>
    </w:p>
    <w:p w14:paraId="1C149F53" w14:textId="77777777" w:rsidR="00D11FC0" w:rsidRPr="00283411" w:rsidRDefault="000473CC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83411">
        <w:rPr>
          <w:rFonts w:ascii="Tahoma" w:hAnsi="Tahoma" w:cs="Tahoma"/>
          <w:sz w:val="24"/>
          <w:szCs w:val="24"/>
        </w:rPr>
        <w:t>Obakrat smo pokazali, da zmoremo odločati o sebi, da znamo raz</w:t>
      </w:r>
      <w:r w:rsidR="00F7135A" w:rsidRPr="00283411">
        <w:rPr>
          <w:rFonts w:ascii="Tahoma" w:hAnsi="Tahoma" w:cs="Tahoma"/>
          <w:sz w:val="24"/>
          <w:szCs w:val="24"/>
        </w:rPr>
        <w:t>b</w:t>
      </w:r>
      <w:r w:rsidRPr="00283411">
        <w:rPr>
          <w:rFonts w:ascii="Tahoma" w:hAnsi="Tahoma" w:cs="Tahoma"/>
          <w:sz w:val="24"/>
          <w:szCs w:val="24"/>
        </w:rPr>
        <w:t>i</w:t>
      </w:r>
      <w:r w:rsidR="00F7135A" w:rsidRPr="00283411">
        <w:rPr>
          <w:rFonts w:ascii="Tahoma" w:hAnsi="Tahoma" w:cs="Tahoma"/>
          <w:sz w:val="24"/>
          <w:szCs w:val="24"/>
        </w:rPr>
        <w:t>r</w:t>
      </w:r>
      <w:r w:rsidRPr="00283411">
        <w:rPr>
          <w:rFonts w:ascii="Tahoma" w:hAnsi="Tahoma" w:cs="Tahoma"/>
          <w:sz w:val="24"/>
          <w:szCs w:val="24"/>
        </w:rPr>
        <w:t>ati znamenja časa. Nismo bili narod zamudnikov</w:t>
      </w:r>
      <w:r w:rsidR="00F63CBE" w:rsidRPr="00283411">
        <w:rPr>
          <w:rFonts w:ascii="Tahoma" w:hAnsi="Tahoma" w:cs="Tahoma"/>
          <w:sz w:val="24"/>
          <w:szCs w:val="24"/>
        </w:rPr>
        <w:t>,</w:t>
      </w:r>
      <w:r w:rsidRPr="00283411">
        <w:rPr>
          <w:rFonts w:ascii="Tahoma" w:hAnsi="Tahoma" w:cs="Tahoma"/>
          <w:sz w:val="24"/>
          <w:szCs w:val="24"/>
        </w:rPr>
        <w:t xml:space="preserve"> </w:t>
      </w:r>
      <w:r w:rsidR="00041F8D" w:rsidRPr="00283411">
        <w:rPr>
          <w:rFonts w:ascii="Tahoma" w:hAnsi="Tahoma" w:cs="Tahoma"/>
          <w:sz w:val="24"/>
          <w:szCs w:val="24"/>
        </w:rPr>
        <w:t>svoje</w:t>
      </w:r>
      <w:r w:rsidR="00041F8D" w:rsidRPr="00283411">
        <w:rPr>
          <w:rFonts w:ascii="Tahoma" w:hAnsi="Tahoma" w:cs="Tahoma"/>
          <w:b/>
          <w:sz w:val="24"/>
          <w:szCs w:val="24"/>
        </w:rPr>
        <w:t xml:space="preserve"> </w:t>
      </w:r>
      <w:r w:rsidRPr="00283411">
        <w:rPr>
          <w:rFonts w:ascii="Tahoma" w:hAnsi="Tahoma" w:cs="Tahoma"/>
          <w:sz w:val="24"/>
          <w:szCs w:val="24"/>
        </w:rPr>
        <w:t>usode nismo polagali v naročje drugih</w:t>
      </w:r>
      <w:r w:rsidR="00F63CBE" w:rsidRPr="00283411">
        <w:rPr>
          <w:rFonts w:ascii="Tahoma" w:hAnsi="Tahoma" w:cs="Tahoma"/>
          <w:sz w:val="24"/>
          <w:szCs w:val="24"/>
        </w:rPr>
        <w:t xml:space="preserve"> </w:t>
      </w:r>
      <w:r w:rsidR="00862A58" w:rsidRPr="00283411">
        <w:rPr>
          <w:rFonts w:ascii="Tahoma" w:hAnsi="Tahoma" w:cs="Tahoma"/>
          <w:sz w:val="24"/>
          <w:szCs w:val="24"/>
        </w:rPr>
        <w:t>niti</w:t>
      </w:r>
      <w:r w:rsidR="00D34073" w:rsidRPr="00283411">
        <w:rPr>
          <w:rFonts w:ascii="Tahoma" w:hAnsi="Tahoma" w:cs="Tahoma"/>
          <w:sz w:val="24"/>
          <w:szCs w:val="24"/>
        </w:rPr>
        <w:t xml:space="preserve"> </w:t>
      </w:r>
      <w:r w:rsidR="00862A58" w:rsidRPr="00283411">
        <w:rPr>
          <w:rFonts w:ascii="Tahoma" w:hAnsi="Tahoma" w:cs="Tahoma"/>
          <w:sz w:val="24"/>
          <w:szCs w:val="24"/>
        </w:rPr>
        <w:t xml:space="preserve">nismo </w:t>
      </w:r>
      <w:r w:rsidR="00D34073" w:rsidRPr="00283411">
        <w:rPr>
          <w:rFonts w:ascii="Tahoma" w:hAnsi="Tahoma" w:cs="Tahoma"/>
          <w:sz w:val="24"/>
          <w:szCs w:val="24"/>
        </w:rPr>
        <w:t>s</w:t>
      </w:r>
      <w:r w:rsidR="008D6AAA" w:rsidRPr="00283411">
        <w:rPr>
          <w:rFonts w:ascii="Tahoma" w:hAnsi="Tahoma" w:cs="Tahoma"/>
          <w:sz w:val="24"/>
          <w:szCs w:val="24"/>
        </w:rPr>
        <w:t xml:space="preserve"> svojimi odločitvami </w:t>
      </w:r>
      <w:r w:rsidR="00470D43" w:rsidRPr="00283411">
        <w:rPr>
          <w:rFonts w:ascii="Tahoma" w:hAnsi="Tahoma" w:cs="Tahoma"/>
          <w:sz w:val="24"/>
          <w:szCs w:val="24"/>
        </w:rPr>
        <w:t>posegali v enake pravice drugih,</w:t>
      </w:r>
      <w:r w:rsidR="008D6AAA" w:rsidRPr="00283411">
        <w:rPr>
          <w:rFonts w:ascii="Tahoma" w:hAnsi="Tahoma" w:cs="Tahoma"/>
          <w:sz w:val="24"/>
          <w:szCs w:val="24"/>
        </w:rPr>
        <w:t xml:space="preserve"> kogar</w:t>
      </w:r>
      <w:r w:rsidR="00862A58" w:rsidRPr="00283411">
        <w:rPr>
          <w:rFonts w:ascii="Tahoma" w:hAnsi="Tahoma" w:cs="Tahoma"/>
          <w:sz w:val="24"/>
          <w:szCs w:val="24"/>
        </w:rPr>
        <w:t>koli</w:t>
      </w:r>
      <w:r w:rsidR="00CA1B2C" w:rsidRPr="00283411">
        <w:rPr>
          <w:rFonts w:ascii="Tahoma" w:hAnsi="Tahoma" w:cs="Tahoma"/>
          <w:sz w:val="24"/>
          <w:szCs w:val="24"/>
        </w:rPr>
        <w:t xml:space="preserve"> </w:t>
      </w:r>
      <w:r w:rsidR="008D6AAA" w:rsidRPr="00283411">
        <w:rPr>
          <w:rFonts w:ascii="Tahoma" w:hAnsi="Tahoma" w:cs="Tahoma"/>
          <w:sz w:val="24"/>
          <w:szCs w:val="24"/>
        </w:rPr>
        <w:t>ogrožali</w:t>
      </w:r>
      <w:r w:rsidR="00470D43" w:rsidRPr="00283411">
        <w:rPr>
          <w:rFonts w:ascii="Tahoma" w:hAnsi="Tahoma" w:cs="Tahoma"/>
          <w:sz w:val="24"/>
          <w:szCs w:val="24"/>
        </w:rPr>
        <w:t xml:space="preserve"> </w:t>
      </w:r>
      <w:r w:rsidR="00862A58" w:rsidRPr="00283411">
        <w:rPr>
          <w:rFonts w:ascii="Tahoma" w:hAnsi="Tahoma" w:cs="Tahoma"/>
          <w:sz w:val="24"/>
          <w:szCs w:val="24"/>
        </w:rPr>
        <w:t>ali</w:t>
      </w:r>
      <w:r w:rsidR="008D6AAA" w:rsidRPr="00283411">
        <w:rPr>
          <w:rFonts w:ascii="Tahoma" w:hAnsi="Tahoma" w:cs="Tahoma"/>
          <w:sz w:val="24"/>
          <w:szCs w:val="24"/>
        </w:rPr>
        <w:t xml:space="preserve"> komur</w:t>
      </w:r>
      <w:r w:rsidR="00862A58" w:rsidRPr="00283411">
        <w:rPr>
          <w:rFonts w:ascii="Tahoma" w:hAnsi="Tahoma" w:cs="Tahoma"/>
          <w:sz w:val="24"/>
          <w:szCs w:val="24"/>
        </w:rPr>
        <w:t>koli</w:t>
      </w:r>
      <w:r w:rsidR="008D6AAA" w:rsidRPr="00283411">
        <w:rPr>
          <w:rFonts w:ascii="Tahoma" w:hAnsi="Tahoma" w:cs="Tahoma"/>
          <w:sz w:val="24"/>
          <w:szCs w:val="24"/>
        </w:rPr>
        <w:t xml:space="preserve"> škodili</w:t>
      </w:r>
      <w:r w:rsidR="00470D43" w:rsidRPr="00283411">
        <w:rPr>
          <w:rFonts w:ascii="Tahoma" w:hAnsi="Tahoma" w:cs="Tahoma"/>
          <w:sz w:val="24"/>
          <w:szCs w:val="24"/>
        </w:rPr>
        <w:t xml:space="preserve">. </w:t>
      </w:r>
      <w:r w:rsidR="00E84855" w:rsidRPr="00283411">
        <w:rPr>
          <w:rFonts w:ascii="Tahoma" w:hAnsi="Tahoma" w:cs="Tahoma"/>
          <w:sz w:val="24"/>
          <w:szCs w:val="24"/>
        </w:rPr>
        <w:t>Vse to je moralna legitimacija, ki jo ima naš narod pred zgodovino in j</w:t>
      </w:r>
      <w:r w:rsidR="00F7135A" w:rsidRPr="00283411">
        <w:rPr>
          <w:rFonts w:ascii="Tahoma" w:hAnsi="Tahoma" w:cs="Tahoma"/>
          <w:sz w:val="24"/>
          <w:szCs w:val="24"/>
        </w:rPr>
        <w:t>o</w:t>
      </w:r>
      <w:r w:rsidR="00E84855" w:rsidRPr="00283411">
        <w:rPr>
          <w:rFonts w:ascii="Tahoma" w:hAnsi="Tahoma" w:cs="Tahoma"/>
          <w:sz w:val="24"/>
          <w:szCs w:val="24"/>
        </w:rPr>
        <w:t xml:space="preserve"> kot vodilo zapušča rodovom, ki prihajajo. Je legitimacija, s katero </w:t>
      </w:r>
      <w:r w:rsidR="00CA1B2C" w:rsidRPr="00283411">
        <w:rPr>
          <w:rFonts w:ascii="Tahoma" w:hAnsi="Tahoma" w:cs="Tahoma"/>
          <w:sz w:val="24"/>
          <w:szCs w:val="24"/>
        </w:rPr>
        <w:t xml:space="preserve">Slovenija </w:t>
      </w:r>
      <w:r w:rsidR="00E84855" w:rsidRPr="00283411">
        <w:rPr>
          <w:rFonts w:ascii="Tahoma" w:hAnsi="Tahoma" w:cs="Tahoma"/>
          <w:sz w:val="24"/>
          <w:szCs w:val="24"/>
        </w:rPr>
        <w:t>nastopa z drugimi državami pri iskanju tvornega, mirnega sožitja in krepit</w:t>
      </w:r>
      <w:r w:rsidR="00F7135A" w:rsidRPr="00283411">
        <w:rPr>
          <w:rFonts w:ascii="Tahoma" w:hAnsi="Tahoma" w:cs="Tahoma"/>
          <w:sz w:val="24"/>
          <w:szCs w:val="24"/>
        </w:rPr>
        <w:t>v</w:t>
      </w:r>
      <w:r w:rsidR="00E84855" w:rsidRPr="00283411">
        <w:rPr>
          <w:rFonts w:ascii="Tahoma" w:hAnsi="Tahoma" w:cs="Tahoma"/>
          <w:sz w:val="24"/>
          <w:szCs w:val="24"/>
        </w:rPr>
        <w:t>i odgovornost</w:t>
      </w:r>
      <w:r w:rsidR="00F7135A" w:rsidRPr="00283411">
        <w:rPr>
          <w:rFonts w:ascii="Tahoma" w:hAnsi="Tahoma" w:cs="Tahoma"/>
          <w:sz w:val="24"/>
          <w:szCs w:val="24"/>
        </w:rPr>
        <w:t>i</w:t>
      </w:r>
      <w:r w:rsidR="00E84855" w:rsidRPr="00283411">
        <w:rPr>
          <w:rFonts w:ascii="Tahoma" w:hAnsi="Tahoma" w:cs="Tahoma"/>
          <w:sz w:val="24"/>
          <w:szCs w:val="24"/>
        </w:rPr>
        <w:t xml:space="preserve"> za življenje na našem vse bolj ogroženem planetu. </w:t>
      </w:r>
    </w:p>
    <w:p w14:paraId="5E30EFEB" w14:textId="77777777" w:rsidR="00671BF2" w:rsidRPr="00283411" w:rsidRDefault="00F7135A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83411">
        <w:rPr>
          <w:rFonts w:ascii="Tahoma" w:hAnsi="Tahoma" w:cs="Tahoma"/>
          <w:sz w:val="24"/>
          <w:szCs w:val="24"/>
        </w:rPr>
        <w:t>Lansko leto smo se naših uporov</w:t>
      </w:r>
      <w:r w:rsidR="008815AE" w:rsidRPr="00283411">
        <w:rPr>
          <w:rFonts w:ascii="Tahoma" w:hAnsi="Tahoma" w:cs="Tahoma"/>
          <w:sz w:val="24"/>
          <w:szCs w:val="24"/>
        </w:rPr>
        <w:t xml:space="preserve"> spominjali </w:t>
      </w:r>
      <w:r w:rsidR="00CA1B2C" w:rsidRPr="00283411">
        <w:rPr>
          <w:rFonts w:ascii="Tahoma" w:hAnsi="Tahoma" w:cs="Tahoma"/>
          <w:sz w:val="24"/>
          <w:szCs w:val="24"/>
        </w:rPr>
        <w:t xml:space="preserve">že </w:t>
      </w:r>
      <w:r w:rsidR="008815AE" w:rsidRPr="00283411">
        <w:rPr>
          <w:rFonts w:ascii="Tahoma" w:hAnsi="Tahoma" w:cs="Tahoma"/>
          <w:sz w:val="24"/>
          <w:szCs w:val="24"/>
        </w:rPr>
        <w:t>v zarji vojne</w:t>
      </w:r>
      <w:r w:rsidR="00CA1B2C" w:rsidRPr="00283411">
        <w:rPr>
          <w:rFonts w:ascii="Tahoma" w:hAnsi="Tahoma" w:cs="Tahoma"/>
          <w:sz w:val="24"/>
          <w:szCs w:val="24"/>
        </w:rPr>
        <w:t>. Vojne</w:t>
      </w:r>
      <w:r w:rsidR="008815AE" w:rsidRPr="00283411">
        <w:rPr>
          <w:rFonts w:ascii="Tahoma" w:hAnsi="Tahoma" w:cs="Tahoma"/>
          <w:sz w:val="24"/>
          <w:szCs w:val="24"/>
        </w:rPr>
        <w:t>, ki jo je sprožila Rusija proti Ukrajini.</w:t>
      </w:r>
      <w:r w:rsidR="00470D43" w:rsidRPr="00283411">
        <w:rPr>
          <w:rFonts w:ascii="Tahoma" w:hAnsi="Tahoma" w:cs="Tahoma"/>
          <w:sz w:val="24"/>
          <w:szCs w:val="24"/>
        </w:rPr>
        <w:t xml:space="preserve"> </w:t>
      </w:r>
      <w:r w:rsidR="00C135E4" w:rsidRPr="00283411">
        <w:rPr>
          <w:rFonts w:ascii="Tahoma" w:hAnsi="Tahoma" w:cs="Tahoma"/>
          <w:sz w:val="24"/>
          <w:szCs w:val="24"/>
        </w:rPr>
        <w:t>Nismo mislili</w:t>
      </w:r>
      <w:r w:rsidR="00470D43" w:rsidRPr="00283411">
        <w:rPr>
          <w:rFonts w:ascii="Tahoma" w:hAnsi="Tahoma" w:cs="Tahoma"/>
          <w:sz w:val="24"/>
          <w:szCs w:val="24"/>
        </w:rPr>
        <w:t xml:space="preserve">, da </w:t>
      </w:r>
      <w:r w:rsidR="00C135E4" w:rsidRPr="00283411">
        <w:rPr>
          <w:rFonts w:ascii="Tahoma" w:hAnsi="Tahoma" w:cs="Tahoma"/>
          <w:sz w:val="24"/>
          <w:szCs w:val="24"/>
        </w:rPr>
        <w:t xml:space="preserve">bo </w:t>
      </w:r>
      <w:r w:rsidR="00CA1B2C" w:rsidRPr="00283411">
        <w:rPr>
          <w:rFonts w:ascii="Tahoma" w:hAnsi="Tahoma" w:cs="Tahoma"/>
          <w:sz w:val="24"/>
          <w:szCs w:val="24"/>
        </w:rPr>
        <w:t xml:space="preserve">ta vojna </w:t>
      </w:r>
      <w:r w:rsidR="00470D43" w:rsidRPr="00283411">
        <w:rPr>
          <w:rFonts w:ascii="Tahoma" w:hAnsi="Tahoma" w:cs="Tahoma"/>
          <w:sz w:val="24"/>
          <w:szCs w:val="24"/>
        </w:rPr>
        <w:t xml:space="preserve">kratka, a </w:t>
      </w:r>
      <w:r w:rsidR="003837C4" w:rsidRPr="00283411">
        <w:rPr>
          <w:rFonts w:ascii="Tahoma" w:hAnsi="Tahoma" w:cs="Tahoma"/>
          <w:sz w:val="24"/>
          <w:szCs w:val="24"/>
        </w:rPr>
        <w:t xml:space="preserve">si </w:t>
      </w:r>
      <w:r w:rsidR="00777683" w:rsidRPr="00283411">
        <w:rPr>
          <w:rFonts w:ascii="Tahoma" w:hAnsi="Tahoma" w:cs="Tahoma"/>
          <w:sz w:val="24"/>
          <w:szCs w:val="24"/>
        </w:rPr>
        <w:t xml:space="preserve">vendarle </w:t>
      </w:r>
      <w:r w:rsidR="00470D43" w:rsidRPr="00283411">
        <w:rPr>
          <w:rFonts w:ascii="Tahoma" w:hAnsi="Tahoma" w:cs="Tahoma"/>
          <w:sz w:val="24"/>
          <w:szCs w:val="24"/>
        </w:rPr>
        <w:t>n</w:t>
      </w:r>
      <w:r w:rsidR="008815AE" w:rsidRPr="00283411">
        <w:rPr>
          <w:rFonts w:ascii="Tahoma" w:hAnsi="Tahoma" w:cs="Tahoma"/>
          <w:sz w:val="24"/>
          <w:szCs w:val="24"/>
        </w:rPr>
        <w:t xml:space="preserve">ismo </w:t>
      </w:r>
      <w:r w:rsidR="003837C4" w:rsidRPr="00283411">
        <w:rPr>
          <w:rFonts w:ascii="Tahoma" w:hAnsi="Tahoma" w:cs="Tahoma"/>
          <w:sz w:val="24"/>
          <w:szCs w:val="24"/>
        </w:rPr>
        <w:t>predstavljali</w:t>
      </w:r>
      <w:r w:rsidR="008815AE" w:rsidRPr="00283411">
        <w:rPr>
          <w:rFonts w:ascii="Tahoma" w:hAnsi="Tahoma" w:cs="Tahoma"/>
          <w:sz w:val="24"/>
          <w:szCs w:val="24"/>
        </w:rPr>
        <w:t>, da bo dobila takšne razsežnosti</w:t>
      </w:r>
      <w:r w:rsidR="001713DF" w:rsidRPr="00283411">
        <w:rPr>
          <w:rFonts w:ascii="Tahoma" w:hAnsi="Tahoma" w:cs="Tahoma"/>
          <w:sz w:val="24"/>
          <w:szCs w:val="24"/>
        </w:rPr>
        <w:t xml:space="preserve"> in</w:t>
      </w:r>
      <w:r w:rsidR="008815AE" w:rsidRPr="00283411">
        <w:rPr>
          <w:rFonts w:ascii="Tahoma" w:hAnsi="Tahoma" w:cs="Tahoma"/>
          <w:sz w:val="24"/>
          <w:szCs w:val="24"/>
        </w:rPr>
        <w:t xml:space="preserve"> da bo tako močno vplivala na naše življenje</w:t>
      </w:r>
      <w:r w:rsidR="001713DF" w:rsidRPr="00283411">
        <w:rPr>
          <w:rFonts w:ascii="Tahoma" w:hAnsi="Tahoma" w:cs="Tahoma"/>
          <w:sz w:val="24"/>
          <w:szCs w:val="24"/>
        </w:rPr>
        <w:t>, na življenje ljudi v evropskih državah</w:t>
      </w:r>
      <w:r w:rsidR="00C135E4" w:rsidRPr="00283411">
        <w:rPr>
          <w:rFonts w:ascii="Tahoma" w:hAnsi="Tahoma" w:cs="Tahoma"/>
          <w:sz w:val="24"/>
          <w:szCs w:val="24"/>
        </w:rPr>
        <w:t>.</w:t>
      </w:r>
      <w:r w:rsidR="00CA1B2C" w:rsidRPr="00283411">
        <w:rPr>
          <w:rFonts w:ascii="Tahoma" w:hAnsi="Tahoma" w:cs="Tahoma"/>
          <w:sz w:val="24"/>
          <w:szCs w:val="24"/>
        </w:rPr>
        <w:t xml:space="preserve"> T</w:t>
      </w:r>
      <w:r w:rsidR="001713DF" w:rsidRPr="00283411">
        <w:rPr>
          <w:rFonts w:ascii="Tahoma" w:hAnsi="Tahoma" w:cs="Tahoma"/>
          <w:sz w:val="24"/>
          <w:szCs w:val="24"/>
        </w:rPr>
        <w:t>udi ne</w:t>
      </w:r>
      <w:r w:rsidR="009865C7" w:rsidRPr="00283411">
        <w:rPr>
          <w:rFonts w:ascii="Tahoma" w:hAnsi="Tahoma" w:cs="Tahoma"/>
          <w:sz w:val="24"/>
          <w:szCs w:val="24"/>
        </w:rPr>
        <w:t xml:space="preserve"> o tem,</w:t>
      </w:r>
      <w:r w:rsidR="001713DF" w:rsidRPr="00283411">
        <w:rPr>
          <w:rFonts w:ascii="Tahoma" w:hAnsi="Tahoma" w:cs="Tahoma"/>
          <w:sz w:val="24"/>
          <w:szCs w:val="24"/>
        </w:rPr>
        <w:t xml:space="preserve"> </w:t>
      </w:r>
      <w:r w:rsidR="0006077A" w:rsidRPr="00283411">
        <w:rPr>
          <w:rFonts w:ascii="Tahoma" w:hAnsi="Tahoma" w:cs="Tahoma"/>
          <w:sz w:val="24"/>
          <w:szCs w:val="24"/>
        </w:rPr>
        <w:t>kako</w:t>
      </w:r>
      <w:r w:rsidR="00C429B1" w:rsidRPr="00283411">
        <w:rPr>
          <w:rFonts w:ascii="Tahoma" w:hAnsi="Tahoma" w:cs="Tahoma"/>
          <w:sz w:val="24"/>
          <w:szCs w:val="24"/>
        </w:rPr>
        <w:t xml:space="preserve"> močno</w:t>
      </w:r>
      <w:r w:rsidR="006D6B58" w:rsidRPr="00283411">
        <w:rPr>
          <w:rFonts w:ascii="Tahoma" w:hAnsi="Tahoma" w:cs="Tahoma"/>
          <w:sz w:val="24"/>
          <w:szCs w:val="24"/>
        </w:rPr>
        <w:t xml:space="preserve"> bo spreminjala globalna razmerja v svetu, kršila</w:t>
      </w:r>
      <w:r w:rsidR="007052C6" w:rsidRPr="00283411">
        <w:rPr>
          <w:rFonts w:ascii="Tahoma" w:hAnsi="Tahoma" w:cs="Tahoma"/>
          <w:sz w:val="24"/>
          <w:szCs w:val="24"/>
        </w:rPr>
        <w:t xml:space="preserve"> </w:t>
      </w:r>
      <w:r w:rsidR="008815AE" w:rsidRPr="00283411">
        <w:rPr>
          <w:rFonts w:ascii="Tahoma" w:hAnsi="Tahoma" w:cs="Tahoma"/>
          <w:sz w:val="24"/>
          <w:szCs w:val="24"/>
        </w:rPr>
        <w:t>mednarodno pravo</w:t>
      </w:r>
      <w:r w:rsidR="007052C6" w:rsidRPr="00283411">
        <w:rPr>
          <w:rFonts w:ascii="Tahoma" w:hAnsi="Tahoma" w:cs="Tahoma"/>
          <w:sz w:val="24"/>
          <w:szCs w:val="24"/>
        </w:rPr>
        <w:t xml:space="preserve"> in</w:t>
      </w:r>
      <w:r w:rsidR="008815AE" w:rsidRPr="00283411">
        <w:rPr>
          <w:rFonts w:ascii="Tahoma" w:hAnsi="Tahoma" w:cs="Tahoma"/>
          <w:sz w:val="24"/>
          <w:szCs w:val="24"/>
        </w:rPr>
        <w:t xml:space="preserve"> človekove pravice</w:t>
      </w:r>
      <w:r w:rsidR="007052C6" w:rsidRPr="00283411">
        <w:rPr>
          <w:rFonts w:ascii="Tahoma" w:hAnsi="Tahoma" w:cs="Tahoma"/>
          <w:sz w:val="24"/>
          <w:szCs w:val="24"/>
        </w:rPr>
        <w:t xml:space="preserve">. </w:t>
      </w:r>
      <w:r w:rsidR="008168C5" w:rsidRPr="00283411">
        <w:rPr>
          <w:rFonts w:ascii="Tahoma" w:hAnsi="Tahoma" w:cs="Tahoma"/>
          <w:sz w:val="24"/>
          <w:szCs w:val="24"/>
        </w:rPr>
        <w:t>Ali</w:t>
      </w:r>
      <w:r w:rsidR="008815AE" w:rsidRPr="00283411">
        <w:rPr>
          <w:rFonts w:ascii="Tahoma" w:hAnsi="Tahoma" w:cs="Tahoma"/>
          <w:sz w:val="24"/>
          <w:szCs w:val="24"/>
        </w:rPr>
        <w:t xml:space="preserve"> </w:t>
      </w:r>
      <w:r w:rsidR="00671BF2" w:rsidRPr="00283411">
        <w:rPr>
          <w:rFonts w:ascii="Tahoma" w:hAnsi="Tahoma" w:cs="Tahoma"/>
          <w:sz w:val="24"/>
          <w:szCs w:val="24"/>
        </w:rPr>
        <w:t>da bo tako</w:t>
      </w:r>
      <w:r w:rsidR="00671BF2" w:rsidRPr="00283411">
        <w:rPr>
          <w:rFonts w:ascii="Tahoma" w:hAnsi="Tahoma" w:cs="Tahoma"/>
          <w:b/>
          <w:sz w:val="24"/>
          <w:szCs w:val="24"/>
        </w:rPr>
        <w:t xml:space="preserve"> </w:t>
      </w:r>
      <w:r w:rsidR="00A42431" w:rsidRPr="00283411">
        <w:rPr>
          <w:rFonts w:ascii="Tahoma" w:hAnsi="Tahoma" w:cs="Tahoma"/>
          <w:sz w:val="24"/>
          <w:szCs w:val="24"/>
        </w:rPr>
        <w:t>posegla v prioritet</w:t>
      </w:r>
      <w:r w:rsidR="00770186" w:rsidRPr="00283411">
        <w:rPr>
          <w:rFonts w:ascii="Tahoma" w:hAnsi="Tahoma" w:cs="Tahoma"/>
          <w:sz w:val="24"/>
          <w:szCs w:val="24"/>
        </w:rPr>
        <w:t>o</w:t>
      </w:r>
      <w:r w:rsidR="00A42431" w:rsidRPr="00283411">
        <w:rPr>
          <w:rFonts w:ascii="Tahoma" w:hAnsi="Tahoma" w:cs="Tahoma"/>
          <w:sz w:val="24"/>
          <w:szCs w:val="24"/>
        </w:rPr>
        <w:t xml:space="preserve"> glede</w:t>
      </w:r>
      <w:r w:rsidR="008815AE" w:rsidRPr="00283411">
        <w:rPr>
          <w:rFonts w:ascii="Tahoma" w:hAnsi="Tahoma" w:cs="Tahoma"/>
          <w:sz w:val="24"/>
          <w:szCs w:val="24"/>
        </w:rPr>
        <w:t xml:space="preserve"> ultimativno </w:t>
      </w:r>
      <w:r w:rsidR="00365BB9" w:rsidRPr="00283411">
        <w:rPr>
          <w:rFonts w:ascii="Tahoma" w:hAnsi="Tahoma" w:cs="Tahoma"/>
          <w:sz w:val="24"/>
          <w:szCs w:val="24"/>
        </w:rPr>
        <w:t>za</w:t>
      </w:r>
      <w:r w:rsidR="00C135E4" w:rsidRPr="00283411">
        <w:rPr>
          <w:rFonts w:ascii="Tahoma" w:hAnsi="Tahoma" w:cs="Tahoma"/>
          <w:sz w:val="24"/>
          <w:szCs w:val="24"/>
        </w:rPr>
        <w:t>stavljenih</w:t>
      </w:r>
      <w:r w:rsidR="00D12E6C" w:rsidRPr="00283411">
        <w:rPr>
          <w:rFonts w:ascii="Tahoma" w:hAnsi="Tahoma" w:cs="Tahoma"/>
          <w:sz w:val="24"/>
          <w:szCs w:val="24"/>
        </w:rPr>
        <w:t xml:space="preserve"> </w:t>
      </w:r>
      <w:r w:rsidR="00EC45F1" w:rsidRPr="00283411">
        <w:rPr>
          <w:rFonts w:ascii="Tahoma" w:hAnsi="Tahoma" w:cs="Tahoma"/>
          <w:sz w:val="24"/>
          <w:szCs w:val="24"/>
        </w:rPr>
        <w:t xml:space="preserve">in deklariranih </w:t>
      </w:r>
      <w:r w:rsidR="00D12E6C" w:rsidRPr="00283411">
        <w:rPr>
          <w:rFonts w:ascii="Tahoma" w:hAnsi="Tahoma" w:cs="Tahoma"/>
          <w:sz w:val="24"/>
          <w:szCs w:val="24"/>
        </w:rPr>
        <w:t>zahtev po varovanju okolja, v katerem živimo</w:t>
      </w:r>
      <w:r w:rsidR="00671BF2" w:rsidRPr="00283411">
        <w:rPr>
          <w:rFonts w:ascii="Tahoma" w:hAnsi="Tahoma" w:cs="Tahoma"/>
          <w:sz w:val="24"/>
          <w:szCs w:val="24"/>
        </w:rPr>
        <w:t xml:space="preserve">, in </w:t>
      </w:r>
      <w:r w:rsidR="0056295C" w:rsidRPr="00283411">
        <w:rPr>
          <w:rFonts w:ascii="Tahoma" w:hAnsi="Tahoma" w:cs="Tahoma"/>
          <w:sz w:val="24"/>
          <w:szCs w:val="24"/>
        </w:rPr>
        <w:t xml:space="preserve">naše </w:t>
      </w:r>
      <w:r w:rsidR="00D12E6C" w:rsidRPr="00283411">
        <w:rPr>
          <w:rFonts w:ascii="Tahoma" w:hAnsi="Tahoma" w:cs="Tahoma"/>
          <w:sz w:val="24"/>
          <w:szCs w:val="24"/>
        </w:rPr>
        <w:t xml:space="preserve">odgovornosti za življenje na planetu. Bili smo zgroženi </w:t>
      </w:r>
      <w:r w:rsidR="00690F1A" w:rsidRPr="00283411">
        <w:rPr>
          <w:rFonts w:ascii="Tahoma" w:hAnsi="Tahoma" w:cs="Tahoma"/>
          <w:sz w:val="24"/>
          <w:szCs w:val="24"/>
        </w:rPr>
        <w:t xml:space="preserve">in presenečeni. Vojna v Evropi, </w:t>
      </w:r>
      <w:r w:rsidR="003837C4" w:rsidRPr="00283411">
        <w:rPr>
          <w:rFonts w:ascii="Tahoma" w:hAnsi="Tahoma" w:cs="Tahoma"/>
          <w:sz w:val="24"/>
          <w:szCs w:val="24"/>
        </w:rPr>
        <w:t xml:space="preserve">po </w:t>
      </w:r>
      <w:r w:rsidR="00EC45F1" w:rsidRPr="00283411">
        <w:rPr>
          <w:rFonts w:ascii="Tahoma" w:hAnsi="Tahoma" w:cs="Tahoma"/>
          <w:sz w:val="24"/>
          <w:szCs w:val="24"/>
        </w:rPr>
        <w:t>skoraj 80</w:t>
      </w:r>
      <w:r w:rsidR="003837C4" w:rsidRPr="00283411">
        <w:rPr>
          <w:rFonts w:ascii="Tahoma" w:hAnsi="Tahoma" w:cs="Tahoma"/>
          <w:sz w:val="24"/>
          <w:szCs w:val="24"/>
        </w:rPr>
        <w:t xml:space="preserve"> letih ohranjanja miru</w:t>
      </w:r>
      <w:r w:rsidR="0056295C" w:rsidRPr="00283411">
        <w:rPr>
          <w:rFonts w:ascii="Tahoma" w:hAnsi="Tahoma" w:cs="Tahoma"/>
          <w:sz w:val="24"/>
          <w:szCs w:val="24"/>
        </w:rPr>
        <w:t>!</w:t>
      </w:r>
      <w:r w:rsidR="003837C4" w:rsidRPr="00283411">
        <w:rPr>
          <w:rFonts w:ascii="Tahoma" w:hAnsi="Tahoma" w:cs="Tahoma"/>
          <w:sz w:val="24"/>
          <w:szCs w:val="24"/>
        </w:rPr>
        <w:t xml:space="preserve"> </w:t>
      </w:r>
      <w:r w:rsidR="008168C5" w:rsidRPr="00283411">
        <w:rPr>
          <w:rFonts w:ascii="Tahoma" w:hAnsi="Tahoma" w:cs="Tahoma"/>
          <w:sz w:val="24"/>
          <w:szCs w:val="24"/>
        </w:rPr>
        <w:t>Vojna n</w:t>
      </w:r>
      <w:r w:rsidR="00690F1A" w:rsidRPr="00283411">
        <w:rPr>
          <w:rFonts w:ascii="Tahoma" w:hAnsi="Tahoma" w:cs="Tahoma"/>
          <w:sz w:val="24"/>
          <w:szCs w:val="24"/>
        </w:rPr>
        <w:t xml:space="preserve">a našem pragu! </w:t>
      </w:r>
      <w:r w:rsidR="00225CD5" w:rsidRPr="00283411">
        <w:rPr>
          <w:rFonts w:ascii="Tahoma" w:hAnsi="Tahoma" w:cs="Tahoma"/>
          <w:sz w:val="24"/>
          <w:szCs w:val="24"/>
        </w:rPr>
        <w:t>Vojna z jedrsko grožnjo.</w:t>
      </w:r>
    </w:p>
    <w:p w14:paraId="1670F020" w14:textId="77777777" w:rsidR="00F7135A" w:rsidRPr="00283411" w:rsidRDefault="00690F1A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83411">
        <w:rPr>
          <w:rFonts w:ascii="Tahoma" w:hAnsi="Tahoma" w:cs="Tahoma"/>
          <w:sz w:val="24"/>
          <w:szCs w:val="24"/>
        </w:rPr>
        <w:t xml:space="preserve">Razumljivo, </w:t>
      </w:r>
      <w:r w:rsidR="00EC45F1" w:rsidRPr="00283411">
        <w:rPr>
          <w:rFonts w:ascii="Tahoma" w:hAnsi="Tahoma" w:cs="Tahoma"/>
          <w:sz w:val="24"/>
          <w:szCs w:val="24"/>
        </w:rPr>
        <w:t>morala je slediti</w:t>
      </w:r>
      <w:r w:rsidRPr="00283411">
        <w:rPr>
          <w:rFonts w:ascii="Tahoma" w:hAnsi="Tahoma" w:cs="Tahoma"/>
          <w:sz w:val="24"/>
          <w:szCs w:val="24"/>
        </w:rPr>
        <w:t xml:space="preserve"> enotna obsodba agresije, zločina zoper mednarodno pravo</w:t>
      </w:r>
      <w:r w:rsidR="00EC45F1" w:rsidRPr="00283411">
        <w:rPr>
          <w:rFonts w:ascii="Tahoma" w:hAnsi="Tahoma" w:cs="Tahoma"/>
          <w:sz w:val="24"/>
          <w:szCs w:val="24"/>
        </w:rPr>
        <w:t xml:space="preserve"> in</w:t>
      </w:r>
      <w:r w:rsidRPr="00283411">
        <w:rPr>
          <w:rFonts w:ascii="Tahoma" w:hAnsi="Tahoma" w:cs="Tahoma"/>
          <w:sz w:val="24"/>
          <w:szCs w:val="24"/>
        </w:rPr>
        <w:t xml:space="preserve"> sklicevanje na ustanovno listino OZ</w:t>
      </w:r>
      <w:r w:rsidR="00C135E4" w:rsidRPr="00283411">
        <w:rPr>
          <w:rFonts w:ascii="Tahoma" w:hAnsi="Tahoma" w:cs="Tahoma"/>
          <w:sz w:val="24"/>
          <w:szCs w:val="24"/>
        </w:rPr>
        <w:t>N</w:t>
      </w:r>
      <w:r w:rsidR="00863A99" w:rsidRPr="00283411">
        <w:rPr>
          <w:rFonts w:ascii="Tahoma" w:hAnsi="Tahoma" w:cs="Tahoma"/>
          <w:sz w:val="24"/>
          <w:szCs w:val="24"/>
        </w:rPr>
        <w:t>. H</w:t>
      </w:r>
      <w:r w:rsidRPr="00283411">
        <w:rPr>
          <w:rFonts w:ascii="Tahoma" w:hAnsi="Tahoma" w:cs="Tahoma"/>
          <w:sz w:val="24"/>
          <w:szCs w:val="24"/>
        </w:rPr>
        <w:t>krati tudi odločitev o vsestranski pomoči napadeni državi z vsemi sredstvi, tudi z orožjem. Obramba napadene države pred agresijo</w:t>
      </w:r>
      <w:r w:rsidR="00816A05" w:rsidRPr="00283411">
        <w:rPr>
          <w:rFonts w:ascii="Tahoma" w:hAnsi="Tahoma" w:cs="Tahoma"/>
          <w:sz w:val="24"/>
          <w:szCs w:val="24"/>
        </w:rPr>
        <w:t xml:space="preserve"> in</w:t>
      </w:r>
      <w:r w:rsidR="006F2F04" w:rsidRPr="00283411">
        <w:rPr>
          <w:rFonts w:ascii="Tahoma" w:hAnsi="Tahoma" w:cs="Tahoma"/>
          <w:sz w:val="24"/>
          <w:szCs w:val="24"/>
        </w:rPr>
        <w:t xml:space="preserve"> široka</w:t>
      </w:r>
      <w:r w:rsidR="00816A05" w:rsidRPr="00283411">
        <w:rPr>
          <w:rFonts w:ascii="Tahoma" w:hAnsi="Tahoma" w:cs="Tahoma"/>
          <w:sz w:val="24"/>
          <w:szCs w:val="24"/>
        </w:rPr>
        <w:t xml:space="preserve"> humanitarna pomoč sta</w:t>
      </w:r>
      <w:r w:rsidRPr="00283411">
        <w:rPr>
          <w:rFonts w:ascii="Tahoma" w:hAnsi="Tahoma" w:cs="Tahoma"/>
          <w:sz w:val="24"/>
          <w:szCs w:val="24"/>
        </w:rPr>
        <w:t xml:space="preserve"> dobil</w:t>
      </w:r>
      <w:r w:rsidR="00816A05" w:rsidRPr="00283411">
        <w:rPr>
          <w:rFonts w:ascii="Tahoma" w:hAnsi="Tahoma" w:cs="Tahoma"/>
          <w:sz w:val="24"/>
          <w:szCs w:val="24"/>
        </w:rPr>
        <w:t>i</w:t>
      </w:r>
      <w:r w:rsidRPr="00283411">
        <w:rPr>
          <w:rFonts w:ascii="Tahoma" w:hAnsi="Tahoma" w:cs="Tahoma"/>
          <w:sz w:val="24"/>
          <w:szCs w:val="24"/>
        </w:rPr>
        <w:t xml:space="preserve"> vsestransko podporo.</w:t>
      </w:r>
    </w:p>
    <w:p w14:paraId="05B8C8BB" w14:textId="77777777" w:rsidR="00770186" w:rsidRPr="00283411" w:rsidRDefault="00690F1A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83411">
        <w:rPr>
          <w:rFonts w:ascii="Tahoma" w:hAnsi="Tahoma" w:cs="Tahoma"/>
          <w:sz w:val="24"/>
          <w:szCs w:val="24"/>
        </w:rPr>
        <w:t xml:space="preserve">Leto dni po začetku </w:t>
      </w:r>
      <w:r w:rsidR="00A42431" w:rsidRPr="00283411">
        <w:rPr>
          <w:rFonts w:ascii="Tahoma" w:hAnsi="Tahoma" w:cs="Tahoma"/>
          <w:sz w:val="24"/>
          <w:szCs w:val="24"/>
        </w:rPr>
        <w:t xml:space="preserve">še </w:t>
      </w:r>
      <w:r w:rsidRPr="00283411">
        <w:rPr>
          <w:rFonts w:ascii="Tahoma" w:hAnsi="Tahoma" w:cs="Tahoma"/>
          <w:sz w:val="24"/>
          <w:szCs w:val="24"/>
        </w:rPr>
        <w:t xml:space="preserve">ni znamenj, da je bog vojne </w:t>
      </w:r>
      <w:r w:rsidR="002C657D" w:rsidRPr="00283411">
        <w:rPr>
          <w:rFonts w:ascii="Tahoma" w:hAnsi="Tahoma" w:cs="Tahoma"/>
          <w:sz w:val="24"/>
          <w:szCs w:val="24"/>
        </w:rPr>
        <w:t>že</w:t>
      </w:r>
      <w:r w:rsidR="002C657D" w:rsidRPr="00283411">
        <w:rPr>
          <w:rFonts w:ascii="Tahoma" w:hAnsi="Tahoma" w:cs="Tahoma"/>
          <w:b/>
          <w:sz w:val="24"/>
          <w:szCs w:val="24"/>
        </w:rPr>
        <w:t xml:space="preserve"> </w:t>
      </w:r>
      <w:r w:rsidRPr="00283411">
        <w:rPr>
          <w:rFonts w:ascii="Tahoma" w:hAnsi="Tahoma" w:cs="Tahoma"/>
          <w:sz w:val="24"/>
          <w:szCs w:val="24"/>
        </w:rPr>
        <w:t xml:space="preserve">nasitil </w:t>
      </w:r>
      <w:r w:rsidR="002C657D" w:rsidRPr="00283411">
        <w:rPr>
          <w:rFonts w:ascii="Tahoma" w:hAnsi="Tahoma" w:cs="Tahoma"/>
          <w:sz w:val="24"/>
          <w:szCs w:val="24"/>
        </w:rPr>
        <w:t>svojo</w:t>
      </w:r>
      <w:r w:rsidR="002C657D" w:rsidRPr="00283411">
        <w:rPr>
          <w:rFonts w:ascii="Tahoma" w:hAnsi="Tahoma" w:cs="Tahoma"/>
          <w:b/>
          <w:sz w:val="24"/>
          <w:szCs w:val="24"/>
        </w:rPr>
        <w:t xml:space="preserve"> </w:t>
      </w:r>
      <w:r w:rsidRPr="00283411">
        <w:rPr>
          <w:rFonts w:ascii="Tahoma" w:hAnsi="Tahoma" w:cs="Tahoma"/>
          <w:sz w:val="24"/>
          <w:szCs w:val="24"/>
        </w:rPr>
        <w:t>žejo po življenju tisoče mladih Ukrajincev in Rusov</w:t>
      </w:r>
      <w:r w:rsidR="005632B9" w:rsidRPr="00283411">
        <w:rPr>
          <w:rFonts w:ascii="Tahoma" w:hAnsi="Tahoma" w:cs="Tahoma"/>
          <w:sz w:val="24"/>
          <w:szCs w:val="24"/>
        </w:rPr>
        <w:t xml:space="preserve">, ki si stojijo nasproti v strelskih jarkih porušenih mest in vasi, pogosto ujeti v </w:t>
      </w:r>
      <w:r w:rsidR="00EC45F1" w:rsidRPr="00283411">
        <w:rPr>
          <w:rFonts w:ascii="Tahoma" w:hAnsi="Tahoma" w:cs="Tahoma"/>
          <w:sz w:val="24"/>
          <w:szCs w:val="24"/>
        </w:rPr>
        <w:t>vrtinec</w:t>
      </w:r>
      <w:r w:rsidR="005632B9" w:rsidRPr="00283411">
        <w:rPr>
          <w:rFonts w:ascii="Tahoma" w:hAnsi="Tahoma" w:cs="Tahoma"/>
          <w:sz w:val="24"/>
          <w:szCs w:val="24"/>
        </w:rPr>
        <w:t xml:space="preserve"> zločina. </w:t>
      </w:r>
    </w:p>
    <w:p w14:paraId="1CF95DE4" w14:textId="77777777" w:rsidR="00315118" w:rsidRPr="00283411" w:rsidRDefault="005632B9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83411">
        <w:rPr>
          <w:rFonts w:ascii="Tahoma" w:hAnsi="Tahoma" w:cs="Tahoma"/>
          <w:sz w:val="24"/>
          <w:szCs w:val="24"/>
        </w:rPr>
        <w:lastRenderedPageBreak/>
        <w:t xml:space="preserve">Vsaka vojna </w:t>
      </w:r>
      <w:r w:rsidR="002C657D" w:rsidRPr="00283411">
        <w:rPr>
          <w:rFonts w:ascii="Tahoma" w:hAnsi="Tahoma" w:cs="Tahoma"/>
          <w:sz w:val="24"/>
          <w:szCs w:val="24"/>
        </w:rPr>
        <w:t>postane</w:t>
      </w:r>
      <w:r w:rsidRPr="00283411">
        <w:rPr>
          <w:rFonts w:ascii="Tahoma" w:hAnsi="Tahoma" w:cs="Tahoma"/>
          <w:sz w:val="24"/>
          <w:szCs w:val="24"/>
        </w:rPr>
        <w:t xml:space="preserve"> globok odmik od vrednot, ki si jih je človeštvo oblikovalo skozi zgodovino zato, da bi si zagotovilo varno in mirno življenje, posamezniku pa spoštovanje njegovega dostojanstva. V vojnah se v obrambi teh vrednot </w:t>
      </w:r>
      <w:r w:rsidR="00315118" w:rsidRPr="00283411">
        <w:rPr>
          <w:rFonts w:ascii="Tahoma" w:hAnsi="Tahoma" w:cs="Tahoma"/>
          <w:sz w:val="24"/>
          <w:szCs w:val="24"/>
        </w:rPr>
        <w:t xml:space="preserve">na eni strani </w:t>
      </w:r>
      <w:r w:rsidRPr="00283411">
        <w:rPr>
          <w:rFonts w:ascii="Tahoma" w:hAnsi="Tahoma" w:cs="Tahoma"/>
          <w:sz w:val="24"/>
          <w:szCs w:val="24"/>
        </w:rPr>
        <w:t xml:space="preserve">ozavesti tisto, kar je v človeku najbolj plemenitega, na drugi pa se sprošča vse tisto najnižje, kar te vrednote uničuje. </w:t>
      </w:r>
    </w:p>
    <w:p w14:paraId="2593B0E6" w14:textId="77777777" w:rsidR="00690F1A" w:rsidRPr="00283411" w:rsidRDefault="005632B9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83411">
        <w:rPr>
          <w:rFonts w:ascii="Tahoma" w:hAnsi="Tahoma" w:cs="Tahoma"/>
          <w:sz w:val="24"/>
          <w:szCs w:val="24"/>
        </w:rPr>
        <w:t xml:space="preserve">Vse to se </w:t>
      </w:r>
      <w:r w:rsidR="00523B22" w:rsidRPr="00283411">
        <w:rPr>
          <w:rFonts w:ascii="Tahoma" w:hAnsi="Tahoma" w:cs="Tahoma"/>
          <w:sz w:val="24"/>
          <w:szCs w:val="24"/>
        </w:rPr>
        <w:t xml:space="preserve">dogaja tudi v vojni </w:t>
      </w:r>
      <w:r w:rsidR="00753D18" w:rsidRPr="00283411">
        <w:rPr>
          <w:rFonts w:ascii="Tahoma" w:hAnsi="Tahoma" w:cs="Tahoma"/>
          <w:sz w:val="24"/>
          <w:szCs w:val="24"/>
        </w:rPr>
        <w:t>proti</w:t>
      </w:r>
      <w:r w:rsidR="00523B22" w:rsidRPr="00283411">
        <w:rPr>
          <w:rFonts w:ascii="Tahoma" w:hAnsi="Tahoma" w:cs="Tahoma"/>
          <w:sz w:val="24"/>
          <w:szCs w:val="24"/>
        </w:rPr>
        <w:t xml:space="preserve"> Ukrajini. </w:t>
      </w:r>
      <w:r w:rsidRPr="00283411">
        <w:rPr>
          <w:rFonts w:ascii="Tahoma" w:hAnsi="Tahoma" w:cs="Tahoma"/>
          <w:sz w:val="24"/>
          <w:szCs w:val="24"/>
        </w:rPr>
        <w:t xml:space="preserve">V vojni, </w:t>
      </w:r>
      <w:r w:rsidR="00EC45F1" w:rsidRPr="00283411">
        <w:rPr>
          <w:rFonts w:ascii="Tahoma" w:hAnsi="Tahoma" w:cs="Tahoma"/>
          <w:sz w:val="24"/>
          <w:szCs w:val="24"/>
        </w:rPr>
        <w:t>ki se polašča tudi nas</w:t>
      </w:r>
      <w:r w:rsidRPr="00283411">
        <w:rPr>
          <w:rFonts w:ascii="Tahoma" w:hAnsi="Tahoma" w:cs="Tahoma"/>
          <w:sz w:val="24"/>
          <w:szCs w:val="24"/>
        </w:rPr>
        <w:t xml:space="preserve">. </w:t>
      </w:r>
      <w:r w:rsidR="00523B22" w:rsidRPr="00283411">
        <w:rPr>
          <w:rFonts w:ascii="Tahoma" w:hAnsi="Tahoma" w:cs="Tahoma"/>
          <w:sz w:val="24"/>
          <w:szCs w:val="24"/>
        </w:rPr>
        <w:t xml:space="preserve">Ni čiste vojne. Tudi ta ni. Ni je, ne glede na cilje, s katerimi se </w:t>
      </w:r>
      <w:r w:rsidR="00C32DD7" w:rsidRPr="00283411">
        <w:rPr>
          <w:rFonts w:ascii="Tahoma" w:hAnsi="Tahoma" w:cs="Tahoma"/>
          <w:sz w:val="24"/>
          <w:szCs w:val="24"/>
        </w:rPr>
        <w:t>jo u</w:t>
      </w:r>
      <w:r w:rsidR="00523B22" w:rsidRPr="00283411">
        <w:rPr>
          <w:rFonts w:ascii="Tahoma" w:hAnsi="Tahoma" w:cs="Tahoma"/>
          <w:sz w:val="24"/>
          <w:szCs w:val="24"/>
        </w:rPr>
        <w:t xml:space="preserve">pravičuje. Vojna ne opravičuje zločinov. Tudi ne zdrsa in padca človekove </w:t>
      </w:r>
      <w:r w:rsidR="00315118" w:rsidRPr="00283411">
        <w:rPr>
          <w:rFonts w:ascii="Tahoma" w:hAnsi="Tahoma" w:cs="Tahoma"/>
          <w:sz w:val="24"/>
          <w:szCs w:val="24"/>
        </w:rPr>
        <w:t>e</w:t>
      </w:r>
      <w:r w:rsidR="00523B22" w:rsidRPr="00283411">
        <w:rPr>
          <w:rFonts w:ascii="Tahoma" w:hAnsi="Tahoma" w:cs="Tahoma"/>
          <w:sz w:val="24"/>
          <w:szCs w:val="24"/>
        </w:rPr>
        <w:t>tike. Kar je nesprejemljivo v miru, ne more biti dovoljeno v vojni.</w:t>
      </w:r>
    </w:p>
    <w:p w14:paraId="2DF61C75" w14:textId="77777777" w:rsidR="00816A05" w:rsidRPr="00283411" w:rsidRDefault="00523B22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83411">
        <w:rPr>
          <w:rFonts w:ascii="Tahoma" w:hAnsi="Tahoma" w:cs="Tahoma"/>
          <w:sz w:val="24"/>
          <w:szCs w:val="24"/>
        </w:rPr>
        <w:t>Trajanje te vojne ne sme otopiti naše občutljivosti za vrednote</w:t>
      </w:r>
      <w:r w:rsidR="00863A99" w:rsidRPr="00283411">
        <w:rPr>
          <w:rFonts w:ascii="Tahoma" w:hAnsi="Tahoma" w:cs="Tahoma"/>
          <w:sz w:val="24"/>
          <w:szCs w:val="24"/>
        </w:rPr>
        <w:t xml:space="preserve"> miru, sožitja, upoštevanja in spoštovanja</w:t>
      </w:r>
      <w:r w:rsidR="00315118" w:rsidRPr="00283411">
        <w:rPr>
          <w:rFonts w:ascii="Tahoma" w:hAnsi="Tahoma" w:cs="Tahoma"/>
          <w:sz w:val="24"/>
          <w:szCs w:val="24"/>
        </w:rPr>
        <w:t>. N</w:t>
      </w:r>
      <w:r w:rsidRPr="00283411">
        <w:rPr>
          <w:rFonts w:ascii="Tahoma" w:hAnsi="Tahoma" w:cs="Tahoma"/>
          <w:sz w:val="24"/>
          <w:szCs w:val="24"/>
        </w:rPr>
        <w:t>e smemo se navaditi</w:t>
      </w:r>
      <w:r w:rsidR="00853855" w:rsidRPr="00283411">
        <w:rPr>
          <w:rFonts w:ascii="Tahoma" w:hAnsi="Tahoma" w:cs="Tahoma"/>
          <w:sz w:val="24"/>
          <w:szCs w:val="24"/>
        </w:rPr>
        <w:t xml:space="preserve"> na vojno</w:t>
      </w:r>
      <w:r w:rsidRPr="00283411">
        <w:rPr>
          <w:rFonts w:ascii="Tahoma" w:hAnsi="Tahoma" w:cs="Tahoma"/>
          <w:sz w:val="24"/>
          <w:szCs w:val="24"/>
        </w:rPr>
        <w:t xml:space="preserve">. Vemo dobro, kdo je napaden in zakaj mu je potrebno pomagati. Vendar mora </w:t>
      </w:r>
      <w:r w:rsidR="00753D18" w:rsidRPr="00283411">
        <w:rPr>
          <w:rFonts w:ascii="Tahoma" w:hAnsi="Tahoma" w:cs="Tahoma"/>
          <w:sz w:val="24"/>
          <w:szCs w:val="24"/>
        </w:rPr>
        <w:t>zdaj</w:t>
      </w:r>
      <w:r w:rsidRPr="00283411">
        <w:rPr>
          <w:rFonts w:ascii="Tahoma" w:hAnsi="Tahoma" w:cs="Tahoma"/>
          <w:sz w:val="24"/>
          <w:szCs w:val="24"/>
        </w:rPr>
        <w:t xml:space="preserve"> enotnosti </w:t>
      </w:r>
      <w:r w:rsidR="00753D18" w:rsidRPr="00283411">
        <w:rPr>
          <w:rFonts w:ascii="Tahoma" w:hAnsi="Tahoma" w:cs="Tahoma"/>
          <w:sz w:val="24"/>
          <w:szCs w:val="24"/>
        </w:rPr>
        <w:t xml:space="preserve">v podpori napadenemu </w:t>
      </w:r>
      <w:r w:rsidRPr="00283411">
        <w:rPr>
          <w:rFonts w:ascii="Tahoma" w:hAnsi="Tahoma" w:cs="Tahoma"/>
          <w:sz w:val="24"/>
          <w:szCs w:val="24"/>
        </w:rPr>
        <w:t>slediti tudi enotnost v prizadevanjih za zaustavitev vojnih spopadov</w:t>
      </w:r>
      <w:r w:rsidR="00753D18" w:rsidRPr="00283411">
        <w:rPr>
          <w:rFonts w:ascii="Tahoma" w:hAnsi="Tahoma" w:cs="Tahoma"/>
          <w:b/>
          <w:sz w:val="24"/>
          <w:szCs w:val="24"/>
        </w:rPr>
        <w:t xml:space="preserve"> </w:t>
      </w:r>
      <w:r w:rsidRPr="00283411">
        <w:rPr>
          <w:rFonts w:ascii="Tahoma" w:hAnsi="Tahoma" w:cs="Tahoma"/>
          <w:sz w:val="24"/>
          <w:szCs w:val="24"/>
        </w:rPr>
        <w:t xml:space="preserve">in </w:t>
      </w:r>
      <w:r w:rsidR="00753D18" w:rsidRPr="00283411">
        <w:rPr>
          <w:rFonts w:ascii="Tahoma" w:hAnsi="Tahoma" w:cs="Tahoma"/>
          <w:sz w:val="24"/>
          <w:szCs w:val="24"/>
        </w:rPr>
        <w:t xml:space="preserve">s tem </w:t>
      </w:r>
      <w:r w:rsidRPr="00283411">
        <w:rPr>
          <w:rFonts w:ascii="Tahoma" w:hAnsi="Tahoma" w:cs="Tahoma"/>
          <w:sz w:val="24"/>
          <w:szCs w:val="24"/>
        </w:rPr>
        <w:t>ustvarjanj</w:t>
      </w:r>
      <w:r w:rsidR="00853855" w:rsidRPr="00283411">
        <w:rPr>
          <w:rFonts w:ascii="Tahoma" w:hAnsi="Tahoma" w:cs="Tahoma"/>
          <w:sz w:val="24"/>
          <w:szCs w:val="24"/>
        </w:rPr>
        <w:t>e</w:t>
      </w:r>
      <w:r w:rsidRPr="00283411">
        <w:rPr>
          <w:rFonts w:ascii="Tahoma" w:hAnsi="Tahoma" w:cs="Tahoma"/>
          <w:sz w:val="24"/>
          <w:szCs w:val="24"/>
        </w:rPr>
        <w:t xml:space="preserve"> pogojev za začetek pogajanj o </w:t>
      </w:r>
      <w:r w:rsidR="00EC45F1" w:rsidRPr="00283411">
        <w:rPr>
          <w:rFonts w:ascii="Tahoma" w:hAnsi="Tahoma" w:cs="Tahoma"/>
          <w:sz w:val="24"/>
          <w:szCs w:val="24"/>
        </w:rPr>
        <w:t>končanju</w:t>
      </w:r>
      <w:r w:rsidRPr="00283411">
        <w:rPr>
          <w:rFonts w:ascii="Tahoma" w:hAnsi="Tahoma" w:cs="Tahoma"/>
          <w:sz w:val="24"/>
          <w:szCs w:val="24"/>
        </w:rPr>
        <w:t xml:space="preserve"> vojne.</w:t>
      </w:r>
      <w:r w:rsidR="00E03B23" w:rsidRPr="00283411">
        <w:rPr>
          <w:rFonts w:ascii="Tahoma" w:hAnsi="Tahoma" w:cs="Tahoma"/>
          <w:sz w:val="24"/>
          <w:szCs w:val="24"/>
        </w:rPr>
        <w:t xml:space="preserve"> </w:t>
      </w:r>
    </w:p>
    <w:p w14:paraId="55AE711F" w14:textId="77777777" w:rsidR="00523B22" w:rsidRPr="00283411" w:rsidRDefault="00E03B23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83411">
        <w:rPr>
          <w:rFonts w:ascii="Tahoma" w:hAnsi="Tahoma" w:cs="Tahoma"/>
          <w:sz w:val="24"/>
          <w:szCs w:val="24"/>
        </w:rPr>
        <w:t xml:space="preserve">Ne mislim, da bodo </w:t>
      </w:r>
      <w:r w:rsidR="005423A3" w:rsidRPr="00283411">
        <w:rPr>
          <w:rFonts w:ascii="Tahoma" w:hAnsi="Tahoma" w:cs="Tahoma"/>
          <w:sz w:val="24"/>
          <w:szCs w:val="24"/>
        </w:rPr>
        <w:t xml:space="preserve">ta </w:t>
      </w:r>
      <w:r w:rsidRPr="00283411">
        <w:rPr>
          <w:rFonts w:ascii="Tahoma" w:hAnsi="Tahoma" w:cs="Tahoma"/>
          <w:sz w:val="24"/>
          <w:szCs w:val="24"/>
        </w:rPr>
        <w:t>pogajanja lahka in kratka</w:t>
      </w:r>
      <w:r w:rsidR="00523B22" w:rsidRPr="00283411">
        <w:rPr>
          <w:rFonts w:ascii="Tahoma" w:hAnsi="Tahoma" w:cs="Tahoma"/>
          <w:sz w:val="24"/>
          <w:szCs w:val="24"/>
        </w:rPr>
        <w:t>,</w:t>
      </w:r>
      <w:r w:rsidRPr="00283411">
        <w:rPr>
          <w:rFonts w:ascii="Tahoma" w:hAnsi="Tahoma" w:cs="Tahoma"/>
          <w:sz w:val="24"/>
          <w:szCs w:val="24"/>
        </w:rPr>
        <w:t xml:space="preserve"> a</w:t>
      </w:r>
      <w:r w:rsidR="00523B22" w:rsidRPr="00283411">
        <w:rPr>
          <w:rFonts w:ascii="Tahoma" w:hAnsi="Tahoma" w:cs="Tahoma"/>
          <w:sz w:val="24"/>
          <w:szCs w:val="24"/>
        </w:rPr>
        <w:t xml:space="preserve"> ko bo nekoč prišlo do njih, </w:t>
      </w:r>
      <w:r w:rsidRPr="00283411">
        <w:rPr>
          <w:rFonts w:ascii="Tahoma" w:hAnsi="Tahoma" w:cs="Tahoma"/>
          <w:sz w:val="24"/>
          <w:szCs w:val="24"/>
        </w:rPr>
        <w:t xml:space="preserve">ne bodo mogla </w:t>
      </w:r>
      <w:r w:rsidR="00523B22" w:rsidRPr="00283411">
        <w:rPr>
          <w:rFonts w:ascii="Tahoma" w:hAnsi="Tahoma" w:cs="Tahoma"/>
          <w:sz w:val="24"/>
          <w:szCs w:val="24"/>
        </w:rPr>
        <w:t xml:space="preserve">izničiti teritorialne integritete in suverenosti Ukrajine. Zahteve, </w:t>
      </w:r>
      <w:r w:rsidR="00BA3F70" w:rsidRPr="00283411">
        <w:rPr>
          <w:rFonts w:ascii="Tahoma" w:hAnsi="Tahoma" w:cs="Tahoma"/>
          <w:sz w:val="24"/>
          <w:szCs w:val="24"/>
        </w:rPr>
        <w:t>naj</w:t>
      </w:r>
      <w:r w:rsidR="00523B22" w:rsidRPr="00283411">
        <w:rPr>
          <w:rFonts w:ascii="Tahoma" w:hAnsi="Tahoma" w:cs="Tahoma"/>
          <w:sz w:val="24"/>
          <w:szCs w:val="24"/>
        </w:rPr>
        <w:t xml:space="preserve"> se </w:t>
      </w:r>
      <w:r w:rsidR="00853855" w:rsidRPr="00283411">
        <w:rPr>
          <w:rFonts w:ascii="Tahoma" w:hAnsi="Tahoma" w:cs="Tahoma"/>
          <w:sz w:val="24"/>
          <w:szCs w:val="24"/>
        </w:rPr>
        <w:t>premirje</w:t>
      </w:r>
      <w:r w:rsidR="00523B22" w:rsidRPr="00283411">
        <w:rPr>
          <w:rFonts w:ascii="Tahoma" w:hAnsi="Tahoma" w:cs="Tahoma"/>
          <w:sz w:val="24"/>
          <w:szCs w:val="24"/>
        </w:rPr>
        <w:t xml:space="preserve"> zgodi čim prej, niso nikakršna podpora agresorju</w:t>
      </w:r>
      <w:r w:rsidR="005423A3" w:rsidRPr="00283411">
        <w:rPr>
          <w:rFonts w:ascii="Tahoma" w:hAnsi="Tahoma" w:cs="Tahoma"/>
          <w:sz w:val="24"/>
          <w:szCs w:val="24"/>
        </w:rPr>
        <w:t xml:space="preserve">. So zgolj klic razuma, da se sporna vprašanja rešujejo </w:t>
      </w:r>
      <w:r w:rsidR="00523B22" w:rsidRPr="00283411">
        <w:rPr>
          <w:rFonts w:ascii="Tahoma" w:hAnsi="Tahoma" w:cs="Tahoma"/>
          <w:sz w:val="24"/>
          <w:szCs w:val="24"/>
        </w:rPr>
        <w:t xml:space="preserve"> po mirni poti.</w:t>
      </w:r>
      <w:r w:rsidR="005423A3" w:rsidRPr="00283411">
        <w:rPr>
          <w:rFonts w:ascii="Tahoma" w:hAnsi="Tahoma" w:cs="Tahoma"/>
          <w:sz w:val="24"/>
          <w:szCs w:val="24"/>
        </w:rPr>
        <w:t xml:space="preserve"> So</w:t>
      </w:r>
      <w:r w:rsidRPr="00283411">
        <w:rPr>
          <w:rFonts w:ascii="Tahoma" w:hAnsi="Tahoma" w:cs="Tahoma"/>
          <w:sz w:val="24"/>
          <w:szCs w:val="24"/>
        </w:rPr>
        <w:t xml:space="preserve"> pritisk </w:t>
      </w:r>
      <w:r w:rsidR="005423A3" w:rsidRPr="00283411">
        <w:rPr>
          <w:rFonts w:ascii="Tahoma" w:hAnsi="Tahoma" w:cs="Tahoma"/>
          <w:sz w:val="24"/>
          <w:szCs w:val="24"/>
        </w:rPr>
        <w:t>na opustitev vojnih aktivnosti</w:t>
      </w:r>
      <w:r w:rsidR="00300FD8" w:rsidRPr="00283411">
        <w:rPr>
          <w:rFonts w:ascii="Tahoma" w:hAnsi="Tahoma" w:cs="Tahoma"/>
          <w:sz w:val="24"/>
          <w:szCs w:val="24"/>
        </w:rPr>
        <w:t xml:space="preserve">. Ta pritisk </w:t>
      </w:r>
      <w:r w:rsidR="005423A3" w:rsidRPr="00283411">
        <w:rPr>
          <w:rFonts w:ascii="Tahoma" w:hAnsi="Tahoma" w:cs="Tahoma"/>
          <w:sz w:val="24"/>
          <w:szCs w:val="24"/>
        </w:rPr>
        <w:t>bi</w:t>
      </w:r>
      <w:r w:rsidRPr="00283411">
        <w:rPr>
          <w:rFonts w:ascii="Tahoma" w:hAnsi="Tahoma" w:cs="Tahoma"/>
          <w:sz w:val="24"/>
          <w:szCs w:val="24"/>
        </w:rPr>
        <w:t xml:space="preserve"> morali </w:t>
      </w:r>
      <w:r w:rsidR="00300FD8" w:rsidRPr="00283411">
        <w:rPr>
          <w:rFonts w:ascii="Tahoma" w:hAnsi="Tahoma" w:cs="Tahoma"/>
          <w:sz w:val="24"/>
          <w:szCs w:val="24"/>
        </w:rPr>
        <w:t>stopnjevati, d</w:t>
      </w:r>
      <w:r w:rsidR="00EC2626" w:rsidRPr="00283411">
        <w:rPr>
          <w:rFonts w:ascii="Tahoma" w:hAnsi="Tahoma" w:cs="Tahoma"/>
          <w:sz w:val="24"/>
          <w:szCs w:val="24"/>
        </w:rPr>
        <w:t>a bi prišli vsaj tja, kjer sta s sporazumom v Minsku Ukrajina in Rusija že bili.</w:t>
      </w:r>
    </w:p>
    <w:p w14:paraId="20368A14" w14:textId="77777777" w:rsidR="008C10EF" w:rsidRPr="00283411" w:rsidRDefault="008C10EF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83411">
        <w:rPr>
          <w:rFonts w:ascii="Tahoma" w:hAnsi="Tahoma" w:cs="Tahoma"/>
          <w:sz w:val="24"/>
          <w:szCs w:val="24"/>
        </w:rPr>
        <w:t>Ohrabrujejo vse pogostejši glasovi, da v E</w:t>
      </w:r>
      <w:r w:rsidR="00FC07DF" w:rsidRPr="00283411">
        <w:rPr>
          <w:rFonts w:ascii="Tahoma" w:hAnsi="Tahoma" w:cs="Tahoma"/>
          <w:sz w:val="24"/>
          <w:szCs w:val="24"/>
        </w:rPr>
        <w:t>vropski uniji</w:t>
      </w:r>
      <w:r w:rsidRPr="00283411">
        <w:rPr>
          <w:rFonts w:ascii="Tahoma" w:hAnsi="Tahoma" w:cs="Tahoma"/>
          <w:sz w:val="24"/>
          <w:szCs w:val="24"/>
        </w:rPr>
        <w:t xml:space="preserve"> ni politika, ki si ne bi želel miru. Verjamem. A zgol</w:t>
      </w:r>
      <w:r w:rsidR="00982F98" w:rsidRPr="00283411">
        <w:rPr>
          <w:rFonts w:ascii="Tahoma" w:hAnsi="Tahoma" w:cs="Tahoma"/>
          <w:sz w:val="24"/>
          <w:szCs w:val="24"/>
        </w:rPr>
        <w:t xml:space="preserve">j želje niso dovolj. </w:t>
      </w:r>
      <w:r w:rsidR="00A95D3E" w:rsidRPr="00283411">
        <w:rPr>
          <w:rFonts w:ascii="Tahoma" w:hAnsi="Tahoma" w:cs="Tahoma"/>
          <w:sz w:val="24"/>
          <w:szCs w:val="24"/>
        </w:rPr>
        <w:t>S</w:t>
      </w:r>
      <w:r w:rsidRPr="00283411">
        <w:rPr>
          <w:rFonts w:ascii="Tahoma" w:hAnsi="Tahoma" w:cs="Tahoma"/>
          <w:sz w:val="24"/>
          <w:szCs w:val="24"/>
        </w:rPr>
        <w:t>tališče, da je zdaj vojna in da</w:t>
      </w:r>
      <w:r w:rsidR="00CC10D4" w:rsidRPr="00283411">
        <w:rPr>
          <w:rFonts w:ascii="Tahoma" w:hAnsi="Tahoma" w:cs="Tahoma"/>
          <w:sz w:val="24"/>
          <w:szCs w:val="24"/>
        </w:rPr>
        <w:t xml:space="preserve"> v razmerju </w:t>
      </w:r>
      <w:r w:rsidR="00EA29C9" w:rsidRPr="00283411">
        <w:rPr>
          <w:rFonts w:ascii="Tahoma" w:hAnsi="Tahoma" w:cs="Tahoma"/>
          <w:sz w:val="24"/>
          <w:szCs w:val="24"/>
        </w:rPr>
        <w:t>med agresorjem in žrtvijo</w:t>
      </w:r>
      <w:r w:rsidR="00CC10D4" w:rsidRPr="00283411">
        <w:rPr>
          <w:rFonts w:ascii="Tahoma" w:hAnsi="Tahoma" w:cs="Tahoma"/>
          <w:sz w:val="24"/>
          <w:szCs w:val="24"/>
        </w:rPr>
        <w:t xml:space="preserve"> </w:t>
      </w:r>
      <w:r w:rsidRPr="00283411">
        <w:rPr>
          <w:rFonts w:ascii="Tahoma" w:hAnsi="Tahoma" w:cs="Tahoma"/>
          <w:sz w:val="24"/>
          <w:szCs w:val="24"/>
        </w:rPr>
        <w:t>n</w:t>
      </w:r>
      <w:r w:rsidR="00982F98" w:rsidRPr="00283411">
        <w:rPr>
          <w:rFonts w:ascii="Tahoma" w:hAnsi="Tahoma" w:cs="Tahoma"/>
          <w:sz w:val="24"/>
          <w:szCs w:val="24"/>
        </w:rPr>
        <w:t>e</w:t>
      </w:r>
      <w:r w:rsidRPr="00283411">
        <w:rPr>
          <w:rFonts w:ascii="Tahoma" w:hAnsi="Tahoma" w:cs="Tahoma"/>
          <w:sz w:val="24"/>
          <w:szCs w:val="24"/>
        </w:rPr>
        <w:t xml:space="preserve"> </w:t>
      </w:r>
      <w:r w:rsidR="00A95D3E" w:rsidRPr="00283411">
        <w:rPr>
          <w:rFonts w:ascii="Tahoma" w:hAnsi="Tahoma" w:cs="Tahoma"/>
          <w:sz w:val="24"/>
          <w:szCs w:val="24"/>
        </w:rPr>
        <w:t>šteje</w:t>
      </w:r>
      <w:r w:rsidRPr="00283411">
        <w:rPr>
          <w:rFonts w:ascii="Tahoma" w:hAnsi="Tahoma" w:cs="Tahoma"/>
          <w:sz w:val="24"/>
          <w:szCs w:val="24"/>
        </w:rPr>
        <w:t xml:space="preserve"> nič</w:t>
      </w:r>
      <w:r w:rsidR="00DC6F26" w:rsidRPr="00283411">
        <w:rPr>
          <w:rFonts w:ascii="Tahoma" w:hAnsi="Tahoma" w:cs="Tahoma"/>
          <w:sz w:val="24"/>
          <w:szCs w:val="24"/>
        </w:rPr>
        <w:t xml:space="preserve"> od tistega</w:t>
      </w:r>
      <w:r w:rsidRPr="00283411">
        <w:rPr>
          <w:rFonts w:ascii="Tahoma" w:hAnsi="Tahoma" w:cs="Tahoma"/>
          <w:sz w:val="24"/>
          <w:szCs w:val="24"/>
        </w:rPr>
        <w:t xml:space="preserve">, kar </w:t>
      </w:r>
      <w:r w:rsidR="00DC6F26" w:rsidRPr="00283411">
        <w:rPr>
          <w:rFonts w:ascii="Tahoma" w:hAnsi="Tahoma" w:cs="Tahoma"/>
          <w:sz w:val="24"/>
          <w:szCs w:val="24"/>
        </w:rPr>
        <w:t>se je dogajalo</w:t>
      </w:r>
      <w:r w:rsidRPr="00283411">
        <w:rPr>
          <w:rFonts w:ascii="Tahoma" w:hAnsi="Tahoma" w:cs="Tahoma"/>
          <w:sz w:val="24"/>
          <w:szCs w:val="24"/>
        </w:rPr>
        <w:t xml:space="preserve"> </w:t>
      </w:r>
      <w:r w:rsidR="005F1D29" w:rsidRPr="00283411">
        <w:rPr>
          <w:rFonts w:ascii="Tahoma" w:hAnsi="Tahoma" w:cs="Tahoma"/>
          <w:sz w:val="24"/>
          <w:szCs w:val="24"/>
        </w:rPr>
        <w:t xml:space="preserve">med njima </w:t>
      </w:r>
      <w:r w:rsidRPr="00283411">
        <w:rPr>
          <w:rFonts w:ascii="Tahoma" w:hAnsi="Tahoma" w:cs="Tahoma"/>
          <w:sz w:val="24"/>
          <w:szCs w:val="24"/>
        </w:rPr>
        <w:t xml:space="preserve">pred </w:t>
      </w:r>
      <w:r w:rsidR="00A95D3E" w:rsidRPr="00283411">
        <w:rPr>
          <w:rFonts w:ascii="Tahoma" w:hAnsi="Tahoma" w:cs="Tahoma"/>
          <w:sz w:val="24"/>
          <w:szCs w:val="24"/>
        </w:rPr>
        <w:t>vojn</w:t>
      </w:r>
      <w:r w:rsidRPr="00283411">
        <w:rPr>
          <w:rFonts w:ascii="Tahoma" w:hAnsi="Tahoma" w:cs="Tahoma"/>
          <w:sz w:val="24"/>
          <w:szCs w:val="24"/>
        </w:rPr>
        <w:t>o</w:t>
      </w:r>
      <w:r w:rsidR="00A95D3E" w:rsidRPr="00283411">
        <w:rPr>
          <w:rFonts w:ascii="Tahoma" w:hAnsi="Tahoma" w:cs="Tahoma"/>
          <w:sz w:val="24"/>
          <w:szCs w:val="24"/>
        </w:rPr>
        <w:t xml:space="preserve">, je </w:t>
      </w:r>
      <w:r w:rsidR="00EC2626" w:rsidRPr="00283411">
        <w:rPr>
          <w:rFonts w:ascii="Tahoma" w:hAnsi="Tahoma" w:cs="Tahoma"/>
          <w:sz w:val="24"/>
          <w:szCs w:val="24"/>
        </w:rPr>
        <w:t>težko razumeti, kajti m</w:t>
      </w:r>
      <w:r w:rsidRPr="00283411">
        <w:rPr>
          <w:rFonts w:ascii="Tahoma" w:hAnsi="Tahoma" w:cs="Tahoma"/>
          <w:sz w:val="24"/>
          <w:szCs w:val="24"/>
        </w:rPr>
        <w:t xml:space="preserve">orda so prav v </w:t>
      </w:r>
      <w:r w:rsidR="00EA29C9" w:rsidRPr="00283411">
        <w:rPr>
          <w:rFonts w:ascii="Tahoma" w:hAnsi="Tahoma" w:cs="Tahoma"/>
          <w:sz w:val="24"/>
          <w:szCs w:val="24"/>
        </w:rPr>
        <w:t>odnos</w:t>
      </w:r>
      <w:r w:rsidR="00FC07DF" w:rsidRPr="00283411">
        <w:rPr>
          <w:rFonts w:ascii="Tahoma" w:hAnsi="Tahoma" w:cs="Tahoma"/>
          <w:sz w:val="24"/>
          <w:szCs w:val="24"/>
        </w:rPr>
        <w:t>ih</w:t>
      </w:r>
      <w:r w:rsidR="00EA29C9" w:rsidRPr="00283411">
        <w:rPr>
          <w:rFonts w:ascii="Tahoma" w:hAnsi="Tahoma" w:cs="Tahoma"/>
          <w:sz w:val="24"/>
          <w:szCs w:val="24"/>
        </w:rPr>
        <w:t xml:space="preserve"> pred vojno</w:t>
      </w:r>
      <w:r w:rsidR="006054AB" w:rsidRPr="00283411">
        <w:rPr>
          <w:rFonts w:ascii="Tahoma" w:hAnsi="Tahoma" w:cs="Tahoma"/>
          <w:sz w:val="24"/>
          <w:szCs w:val="24"/>
        </w:rPr>
        <w:t xml:space="preserve"> </w:t>
      </w:r>
      <w:r w:rsidRPr="00283411">
        <w:rPr>
          <w:rFonts w:ascii="Tahoma" w:hAnsi="Tahoma" w:cs="Tahoma"/>
          <w:sz w:val="24"/>
          <w:szCs w:val="24"/>
        </w:rPr>
        <w:t xml:space="preserve">skriti odgovori, pomembni za končanje te nepotrebne vojne. </w:t>
      </w:r>
    </w:p>
    <w:p w14:paraId="675BF69B" w14:textId="77777777" w:rsidR="00E75C1C" w:rsidRPr="00283411" w:rsidRDefault="008C10EF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83411">
        <w:rPr>
          <w:rFonts w:ascii="Tahoma" w:hAnsi="Tahoma" w:cs="Tahoma"/>
          <w:sz w:val="24"/>
          <w:szCs w:val="24"/>
        </w:rPr>
        <w:t xml:space="preserve">Prepričan sem, da je </w:t>
      </w:r>
      <w:r w:rsidR="00EC2626" w:rsidRPr="00283411">
        <w:rPr>
          <w:rFonts w:ascii="Tahoma" w:hAnsi="Tahoma" w:cs="Tahoma"/>
          <w:sz w:val="24"/>
          <w:szCs w:val="24"/>
        </w:rPr>
        <w:t>ob drugih</w:t>
      </w:r>
      <w:r w:rsidR="00300FD8" w:rsidRPr="00283411">
        <w:rPr>
          <w:rFonts w:ascii="Tahoma" w:hAnsi="Tahoma" w:cs="Tahoma"/>
          <w:sz w:val="24"/>
          <w:szCs w:val="24"/>
        </w:rPr>
        <w:t>,</w:t>
      </w:r>
      <w:r w:rsidRPr="00283411">
        <w:rPr>
          <w:rFonts w:ascii="Tahoma" w:hAnsi="Tahoma" w:cs="Tahoma"/>
          <w:sz w:val="24"/>
          <w:szCs w:val="24"/>
        </w:rPr>
        <w:t xml:space="preserve"> t</w:t>
      </w:r>
      <w:r w:rsidR="00300FD8" w:rsidRPr="00283411">
        <w:rPr>
          <w:rFonts w:ascii="Tahoma" w:hAnsi="Tahoma" w:cs="Tahoma"/>
          <w:sz w:val="24"/>
          <w:szCs w:val="24"/>
        </w:rPr>
        <w:t>á</w:t>
      </w:r>
      <w:r w:rsidRPr="00283411">
        <w:rPr>
          <w:rFonts w:ascii="Tahoma" w:hAnsi="Tahoma" w:cs="Tahoma"/>
          <w:sz w:val="24"/>
          <w:szCs w:val="24"/>
        </w:rPr>
        <w:t>k</w:t>
      </w:r>
      <w:r w:rsidR="00EC2626" w:rsidRPr="00283411">
        <w:rPr>
          <w:rFonts w:ascii="Tahoma" w:hAnsi="Tahoma" w:cs="Tahoma"/>
          <w:sz w:val="24"/>
          <w:szCs w:val="24"/>
        </w:rPr>
        <w:t>o</w:t>
      </w:r>
      <w:r w:rsidRPr="00283411">
        <w:rPr>
          <w:rFonts w:ascii="Tahoma" w:hAnsi="Tahoma" w:cs="Tahoma"/>
          <w:sz w:val="24"/>
          <w:szCs w:val="24"/>
        </w:rPr>
        <w:t xml:space="preserve"> vprašanj</w:t>
      </w:r>
      <w:r w:rsidR="00EC2626" w:rsidRPr="00283411">
        <w:rPr>
          <w:rFonts w:ascii="Tahoma" w:hAnsi="Tahoma" w:cs="Tahoma"/>
          <w:sz w:val="24"/>
          <w:szCs w:val="24"/>
        </w:rPr>
        <w:t>e tudi</w:t>
      </w:r>
      <w:r w:rsidRPr="00283411">
        <w:rPr>
          <w:rFonts w:ascii="Tahoma" w:hAnsi="Tahoma" w:cs="Tahoma"/>
          <w:sz w:val="24"/>
          <w:szCs w:val="24"/>
        </w:rPr>
        <w:t xml:space="preserve"> položaj in pravice ruske m</w:t>
      </w:r>
      <w:r w:rsidR="00CD4992" w:rsidRPr="00283411">
        <w:rPr>
          <w:rFonts w:ascii="Tahoma" w:hAnsi="Tahoma" w:cs="Tahoma"/>
          <w:sz w:val="24"/>
          <w:szCs w:val="24"/>
        </w:rPr>
        <w:t>a</w:t>
      </w:r>
      <w:r w:rsidRPr="00283411">
        <w:rPr>
          <w:rFonts w:ascii="Tahoma" w:hAnsi="Tahoma" w:cs="Tahoma"/>
          <w:sz w:val="24"/>
          <w:szCs w:val="24"/>
        </w:rPr>
        <w:t xml:space="preserve">njšine. O pravicah manjšin kot kolektivnih pravicah govorijo številni mednarodni dokumenti. Pa vendar so prav njihov položaj in pravice pogosto vzrok ali </w:t>
      </w:r>
      <w:r w:rsidR="00CD4992" w:rsidRPr="00283411">
        <w:rPr>
          <w:rFonts w:ascii="Tahoma" w:hAnsi="Tahoma" w:cs="Tahoma"/>
          <w:sz w:val="24"/>
          <w:szCs w:val="24"/>
        </w:rPr>
        <w:t>izgovor</w:t>
      </w:r>
      <w:r w:rsidRPr="00283411">
        <w:rPr>
          <w:rFonts w:ascii="Tahoma" w:hAnsi="Tahoma" w:cs="Tahoma"/>
          <w:sz w:val="24"/>
          <w:szCs w:val="24"/>
        </w:rPr>
        <w:t xml:space="preserve"> </w:t>
      </w:r>
      <w:r w:rsidR="00816976" w:rsidRPr="00283411">
        <w:rPr>
          <w:rFonts w:ascii="Tahoma" w:hAnsi="Tahoma" w:cs="Tahoma"/>
          <w:sz w:val="24"/>
          <w:szCs w:val="24"/>
        </w:rPr>
        <w:t xml:space="preserve">za </w:t>
      </w:r>
      <w:r w:rsidRPr="00283411">
        <w:rPr>
          <w:rFonts w:ascii="Tahoma" w:hAnsi="Tahoma" w:cs="Tahoma"/>
          <w:sz w:val="24"/>
          <w:szCs w:val="24"/>
        </w:rPr>
        <w:t>konflikt</w:t>
      </w:r>
      <w:r w:rsidR="00816976" w:rsidRPr="00283411">
        <w:rPr>
          <w:rFonts w:ascii="Tahoma" w:hAnsi="Tahoma" w:cs="Tahoma"/>
          <w:sz w:val="24"/>
          <w:szCs w:val="24"/>
        </w:rPr>
        <w:t>e</w:t>
      </w:r>
      <w:r w:rsidRPr="00283411">
        <w:rPr>
          <w:rFonts w:ascii="Tahoma" w:hAnsi="Tahoma" w:cs="Tahoma"/>
          <w:sz w:val="24"/>
          <w:szCs w:val="24"/>
        </w:rPr>
        <w:t xml:space="preserve"> znotraj posameznih držav in v odnosih med njimi</w:t>
      </w:r>
      <w:r w:rsidR="00EC2626" w:rsidRPr="00283411">
        <w:rPr>
          <w:rFonts w:ascii="Tahoma" w:hAnsi="Tahoma" w:cs="Tahoma"/>
          <w:sz w:val="24"/>
          <w:szCs w:val="24"/>
        </w:rPr>
        <w:t>, tudi znotraj EU</w:t>
      </w:r>
      <w:r w:rsidRPr="00283411">
        <w:rPr>
          <w:rFonts w:ascii="Tahoma" w:hAnsi="Tahoma" w:cs="Tahoma"/>
          <w:sz w:val="24"/>
          <w:szCs w:val="24"/>
        </w:rPr>
        <w:t>. Več kot očitno je to na prostorih naše nekdanje skupne države in skor</w:t>
      </w:r>
      <w:r w:rsidR="00CD4992" w:rsidRPr="00283411">
        <w:rPr>
          <w:rFonts w:ascii="Tahoma" w:hAnsi="Tahoma" w:cs="Tahoma"/>
          <w:sz w:val="24"/>
          <w:szCs w:val="24"/>
        </w:rPr>
        <w:t>aj</w:t>
      </w:r>
      <w:r w:rsidRPr="00283411">
        <w:rPr>
          <w:rFonts w:ascii="Tahoma" w:hAnsi="Tahoma" w:cs="Tahoma"/>
          <w:sz w:val="24"/>
          <w:szCs w:val="24"/>
        </w:rPr>
        <w:t xml:space="preserve"> v vseh državah nekdanjega vzhodnega političnega bloka, od Baltika do Kaspijskega morja. </w:t>
      </w:r>
      <w:r w:rsidR="009336AF" w:rsidRPr="00283411">
        <w:rPr>
          <w:rFonts w:ascii="Tahoma" w:hAnsi="Tahoma" w:cs="Tahoma"/>
          <w:sz w:val="24"/>
          <w:szCs w:val="24"/>
        </w:rPr>
        <w:t>In Rusija pri tem ni izjema.</w:t>
      </w:r>
    </w:p>
    <w:p w14:paraId="4E10943D" w14:textId="77777777" w:rsidR="008C10EF" w:rsidRPr="00283411" w:rsidRDefault="00C62EFA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83411">
        <w:rPr>
          <w:rFonts w:ascii="Tahoma" w:hAnsi="Tahoma" w:cs="Tahoma"/>
          <w:sz w:val="24"/>
          <w:szCs w:val="24"/>
        </w:rPr>
        <w:t xml:space="preserve">Nisem naiven. </w:t>
      </w:r>
      <w:r w:rsidR="008C10EF" w:rsidRPr="00283411">
        <w:rPr>
          <w:rFonts w:ascii="Tahoma" w:hAnsi="Tahoma" w:cs="Tahoma"/>
          <w:sz w:val="24"/>
          <w:szCs w:val="24"/>
        </w:rPr>
        <w:t>Zavedam se, da so zgodovinske razmere in pogoji v teh državah različni, da so različne stopnje razumevanja človekovih</w:t>
      </w:r>
      <w:r w:rsidR="00CD4992" w:rsidRPr="00283411">
        <w:rPr>
          <w:rFonts w:ascii="Tahoma" w:hAnsi="Tahoma" w:cs="Tahoma"/>
          <w:sz w:val="24"/>
          <w:szCs w:val="24"/>
        </w:rPr>
        <w:t xml:space="preserve"> individualnih</w:t>
      </w:r>
      <w:r w:rsidR="008C10EF" w:rsidRPr="00283411">
        <w:rPr>
          <w:rFonts w:ascii="Tahoma" w:hAnsi="Tahoma" w:cs="Tahoma"/>
          <w:sz w:val="24"/>
          <w:szCs w:val="24"/>
        </w:rPr>
        <w:t xml:space="preserve"> in kolektivnih</w:t>
      </w:r>
      <w:r w:rsidR="00CD4992" w:rsidRPr="00283411">
        <w:rPr>
          <w:rFonts w:ascii="Tahoma" w:hAnsi="Tahoma" w:cs="Tahoma"/>
          <w:sz w:val="24"/>
          <w:szCs w:val="24"/>
        </w:rPr>
        <w:t xml:space="preserve"> pravic</w:t>
      </w:r>
      <w:r w:rsidR="008C10EF" w:rsidRPr="00283411">
        <w:rPr>
          <w:rFonts w:ascii="Tahoma" w:hAnsi="Tahoma" w:cs="Tahoma"/>
          <w:sz w:val="24"/>
          <w:szCs w:val="24"/>
        </w:rPr>
        <w:t xml:space="preserve">, tudi pravic manjšin. Razumem, da so upravičene tudi bojazni, da bi zagotavljanje </w:t>
      </w:r>
      <w:r w:rsidRPr="00283411">
        <w:rPr>
          <w:rFonts w:ascii="Tahoma" w:hAnsi="Tahoma" w:cs="Tahoma"/>
          <w:sz w:val="24"/>
          <w:szCs w:val="24"/>
        </w:rPr>
        <w:t xml:space="preserve">njihovih pravic </w:t>
      </w:r>
      <w:r w:rsidR="008C10EF" w:rsidRPr="00283411">
        <w:rPr>
          <w:rFonts w:ascii="Tahoma" w:hAnsi="Tahoma" w:cs="Tahoma"/>
          <w:sz w:val="24"/>
          <w:szCs w:val="24"/>
        </w:rPr>
        <w:t>lahko podpiralo separatistične težnje. A sem obenem prepričan, da bi politika, ki bi bila zavezana spoštovanju teh pravic</w:t>
      </w:r>
      <w:r w:rsidR="00E75C1C" w:rsidRPr="00283411">
        <w:rPr>
          <w:rFonts w:ascii="Tahoma" w:hAnsi="Tahoma" w:cs="Tahoma"/>
          <w:sz w:val="24"/>
          <w:szCs w:val="24"/>
        </w:rPr>
        <w:t>,</w:t>
      </w:r>
      <w:r w:rsidR="008C10EF" w:rsidRPr="00283411">
        <w:rPr>
          <w:rFonts w:ascii="Tahoma" w:hAnsi="Tahoma" w:cs="Tahoma"/>
          <w:sz w:val="24"/>
          <w:szCs w:val="24"/>
        </w:rPr>
        <w:t xml:space="preserve"> lahko vsaj ublažil</w:t>
      </w:r>
      <w:r w:rsidR="00E75C1C" w:rsidRPr="00283411">
        <w:rPr>
          <w:rFonts w:ascii="Tahoma" w:hAnsi="Tahoma" w:cs="Tahoma"/>
          <w:sz w:val="24"/>
          <w:szCs w:val="24"/>
        </w:rPr>
        <w:t>a</w:t>
      </w:r>
      <w:r w:rsidR="008C10EF" w:rsidRPr="00283411">
        <w:rPr>
          <w:rFonts w:ascii="Tahoma" w:hAnsi="Tahoma" w:cs="Tahoma"/>
          <w:sz w:val="24"/>
          <w:szCs w:val="24"/>
        </w:rPr>
        <w:t xml:space="preserve"> napetosti in konflikte znotraj posameznih držav in v odnosih med njimi. Predvsem pa ne bi nikomur </w:t>
      </w:r>
      <w:r w:rsidR="002C11B4" w:rsidRPr="00283411">
        <w:rPr>
          <w:rFonts w:ascii="Tahoma" w:hAnsi="Tahoma" w:cs="Tahoma"/>
          <w:sz w:val="24"/>
          <w:szCs w:val="24"/>
        </w:rPr>
        <w:t>omogočala pretveze</w:t>
      </w:r>
      <w:r w:rsidR="008C10EF" w:rsidRPr="00283411">
        <w:rPr>
          <w:rFonts w:ascii="Tahoma" w:hAnsi="Tahoma" w:cs="Tahoma"/>
          <w:sz w:val="24"/>
          <w:szCs w:val="24"/>
        </w:rPr>
        <w:t xml:space="preserve">, da v imenu zaščite svojih manjšin in obrambe njihovih pravic poseže po orožju. Takšnih primerov se v zgodovini Evrope ne manjka. Izkušnjo s tem imamo tudi Slovenci. </w:t>
      </w:r>
    </w:p>
    <w:p w14:paraId="6D13D2A1" w14:textId="77777777" w:rsidR="008C10EF" w:rsidRPr="00283411" w:rsidRDefault="008C10EF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83411">
        <w:rPr>
          <w:rFonts w:ascii="Tahoma" w:hAnsi="Tahoma" w:cs="Tahoma"/>
          <w:sz w:val="24"/>
          <w:szCs w:val="24"/>
        </w:rPr>
        <w:t xml:space="preserve">Je takšno stališče </w:t>
      </w:r>
      <w:r w:rsidR="00546BD3" w:rsidRPr="00283411">
        <w:rPr>
          <w:rFonts w:ascii="Tahoma" w:hAnsi="Tahoma" w:cs="Tahoma"/>
          <w:sz w:val="24"/>
          <w:szCs w:val="24"/>
        </w:rPr>
        <w:t>utvara</w:t>
      </w:r>
      <w:r w:rsidRPr="00283411">
        <w:rPr>
          <w:rFonts w:ascii="Tahoma" w:hAnsi="Tahoma" w:cs="Tahoma"/>
          <w:sz w:val="24"/>
          <w:szCs w:val="24"/>
        </w:rPr>
        <w:t xml:space="preserve">? </w:t>
      </w:r>
      <w:r w:rsidR="00717F00" w:rsidRPr="00283411">
        <w:rPr>
          <w:rFonts w:ascii="Tahoma" w:hAnsi="Tahoma" w:cs="Tahoma"/>
          <w:sz w:val="24"/>
          <w:szCs w:val="24"/>
        </w:rPr>
        <w:t xml:space="preserve">Je to ob vojni, v kateri naj bi se branile evropske vrednote, </w:t>
      </w:r>
      <w:r w:rsidR="009336AF" w:rsidRPr="00283411">
        <w:rPr>
          <w:rFonts w:ascii="Tahoma" w:hAnsi="Tahoma" w:cs="Tahoma"/>
          <w:sz w:val="24"/>
          <w:szCs w:val="24"/>
        </w:rPr>
        <w:t xml:space="preserve">med katerimi </w:t>
      </w:r>
      <w:r w:rsidR="00FF2677" w:rsidRPr="00283411">
        <w:rPr>
          <w:rFonts w:ascii="Tahoma" w:hAnsi="Tahoma" w:cs="Tahoma"/>
          <w:sz w:val="24"/>
          <w:szCs w:val="24"/>
        </w:rPr>
        <w:t>s</w:t>
      </w:r>
      <w:r w:rsidR="009336AF" w:rsidRPr="00283411">
        <w:rPr>
          <w:rFonts w:ascii="Tahoma" w:hAnsi="Tahoma" w:cs="Tahoma"/>
          <w:sz w:val="24"/>
          <w:szCs w:val="24"/>
        </w:rPr>
        <w:t xml:space="preserve">o tudi pravice manjšin, </w:t>
      </w:r>
      <w:r w:rsidR="00717F00" w:rsidRPr="00283411">
        <w:rPr>
          <w:rFonts w:ascii="Tahoma" w:hAnsi="Tahoma" w:cs="Tahoma"/>
          <w:sz w:val="24"/>
          <w:szCs w:val="24"/>
        </w:rPr>
        <w:t xml:space="preserve">res lahko zgolj utvara? </w:t>
      </w:r>
      <w:r w:rsidR="00DF5701" w:rsidRPr="00283411">
        <w:rPr>
          <w:rFonts w:ascii="Tahoma" w:hAnsi="Tahoma" w:cs="Tahoma"/>
          <w:sz w:val="24"/>
          <w:szCs w:val="24"/>
        </w:rPr>
        <w:t xml:space="preserve">Ali res </w:t>
      </w:r>
      <w:r w:rsidR="00CB57C9" w:rsidRPr="00283411">
        <w:rPr>
          <w:rFonts w:ascii="Tahoma" w:hAnsi="Tahoma" w:cs="Tahoma"/>
          <w:sz w:val="24"/>
          <w:szCs w:val="24"/>
        </w:rPr>
        <w:t>lahko pristanemo na to, da bi</w:t>
      </w:r>
      <w:r w:rsidR="00DF5701" w:rsidRPr="00283411">
        <w:rPr>
          <w:rFonts w:ascii="Tahoma" w:hAnsi="Tahoma" w:cs="Tahoma"/>
          <w:sz w:val="24"/>
          <w:szCs w:val="24"/>
        </w:rPr>
        <w:t xml:space="preserve"> zavzemanje za mir </w:t>
      </w:r>
      <w:r w:rsidR="00CB57C9" w:rsidRPr="00283411">
        <w:rPr>
          <w:rFonts w:ascii="Tahoma" w:hAnsi="Tahoma" w:cs="Tahoma"/>
          <w:sz w:val="24"/>
          <w:szCs w:val="24"/>
        </w:rPr>
        <w:t xml:space="preserve">postalo </w:t>
      </w:r>
      <w:r w:rsidR="00DF5701" w:rsidRPr="00283411">
        <w:rPr>
          <w:rFonts w:ascii="Tahoma" w:hAnsi="Tahoma" w:cs="Tahoma"/>
          <w:sz w:val="24"/>
          <w:szCs w:val="24"/>
        </w:rPr>
        <w:t xml:space="preserve">zgolj </w:t>
      </w:r>
      <w:r w:rsidR="005C366A" w:rsidRPr="00283411">
        <w:rPr>
          <w:rFonts w:ascii="Tahoma" w:hAnsi="Tahoma" w:cs="Tahoma"/>
          <w:sz w:val="24"/>
          <w:szCs w:val="24"/>
        </w:rPr>
        <w:t>utvara</w:t>
      </w:r>
      <w:r w:rsidR="00A7124C" w:rsidRPr="00283411">
        <w:rPr>
          <w:rFonts w:ascii="Tahoma" w:hAnsi="Tahoma" w:cs="Tahoma"/>
          <w:sz w:val="24"/>
          <w:szCs w:val="24"/>
        </w:rPr>
        <w:t>?</w:t>
      </w:r>
      <w:r w:rsidR="009336AF" w:rsidRPr="00283411">
        <w:rPr>
          <w:rFonts w:ascii="Tahoma" w:hAnsi="Tahoma" w:cs="Tahoma"/>
          <w:sz w:val="24"/>
          <w:szCs w:val="24"/>
        </w:rPr>
        <w:t xml:space="preserve"> Da je postalo tudi zmerljivka! </w:t>
      </w:r>
      <w:r w:rsidR="00AB1F52" w:rsidRPr="00283411">
        <w:rPr>
          <w:rFonts w:ascii="Tahoma" w:hAnsi="Tahoma" w:cs="Tahoma"/>
          <w:sz w:val="24"/>
          <w:szCs w:val="24"/>
        </w:rPr>
        <w:t xml:space="preserve">Pa </w:t>
      </w:r>
      <w:r w:rsidR="00AB1F52" w:rsidRPr="00283411">
        <w:rPr>
          <w:rFonts w:ascii="Tahoma" w:hAnsi="Tahoma" w:cs="Tahoma"/>
          <w:sz w:val="24"/>
          <w:szCs w:val="24"/>
        </w:rPr>
        <w:lastRenderedPageBreak/>
        <w:t xml:space="preserve">četudi gre za zavzemanje za mir </w:t>
      </w:r>
      <w:r w:rsidR="00A7124C" w:rsidRPr="00283411">
        <w:rPr>
          <w:rFonts w:ascii="Tahoma" w:hAnsi="Tahoma" w:cs="Tahoma"/>
          <w:sz w:val="24"/>
          <w:szCs w:val="24"/>
        </w:rPr>
        <w:t>le</w:t>
      </w:r>
      <w:r w:rsidRPr="00283411">
        <w:rPr>
          <w:rFonts w:ascii="Tahoma" w:hAnsi="Tahoma" w:cs="Tahoma"/>
          <w:sz w:val="24"/>
          <w:szCs w:val="24"/>
        </w:rPr>
        <w:t xml:space="preserve"> z malimi koraki in dejanji. Prepričan sem, da se je za mir potrebno zavzemati prav v času vojne. In da zavzemanje za mir ne more biti po</w:t>
      </w:r>
      <w:r w:rsidR="009045F2" w:rsidRPr="00283411">
        <w:rPr>
          <w:rFonts w:ascii="Tahoma" w:hAnsi="Tahoma" w:cs="Tahoma"/>
          <w:sz w:val="24"/>
          <w:szCs w:val="24"/>
        </w:rPr>
        <w:t>t</w:t>
      </w:r>
      <w:r w:rsidR="00601F37" w:rsidRPr="00283411">
        <w:rPr>
          <w:rFonts w:ascii="Tahoma" w:hAnsi="Tahoma" w:cs="Tahoma"/>
          <w:sz w:val="24"/>
          <w:szCs w:val="24"/>
        </w:rPr>
        <w:t>uha agresorju</w:t>
      </w:r>
      <w:r w:rsidRPr="00283411">
        <w:rPr>
          <w:rFonts w:ascii="Tahoma" w:hAnsi="Tahoma" w:cs="Tahoma"/>
          <w:sz w:val="24"/>
          <w:szCs w:val="24"/>
        </w:rPr>
        <w:t>. Tudi agresor bo nekoč moral sesti za mizo z Ukrajinci</w:t>
      </w:r>
      <w:r w:rsidR="000D22A3" w:rsidRPr="00283411">
        <w:rPr>
          <w:rFonts w:ascii="Tahoma" w:hAnsi="Tahoma" w:cs="Tahoma"/>
          <w:sz w:val="24"/>
          <w:szCs w:val="24"/>
        </w:rPr>
        <w:t xml:space="preserve"> in ob podpori mednarodne skupnosti pristati na mir. Le vprašanje časa je, koliko uničevanja </w:t>
      </w:r>
      <w:r w:rsidR="00DE3DB7" w:rsidRPr="00283411">
        <w:rPr>
          <w:rFonts w:ascii="Tahoma" w:hAnsi="Tahoma" w:cs="Tahoma"/>
          <w:sz w:val="24"/>
          <w:szCs w:val="24"/>
        </w:rPr>
        <w:t xml:space="preserve">in </w:t>
      </w:r>
      <w:r w:rsidR="00152AD9" w:rsidRPr="00283411">
        <w:rPr>
          <w:rFonts w:ascii="Tahoma" w:hAnsi="Tahoma" w:cs="Tahoma"/>
          <w:sz w:val="24"/>
          <w:szCs w:val="24"/>
        </w:rPr>
        <w:t>koliko ukrajinskih</w:t>
      </w:r>
      <w:r w:rsidR="005C0632" w:rsidRPr="00283411">
        <w:rPr>
          <w:rFonts w:ascii="Tahoma" w:hAnsi="Tahoma" w:cs="Tahoma"/>
          <w:sz w:val="24"/>
          <w:szCs w:val="24"/>
        </w:rPr>
        <w:t xml:space="preserve"> in</w:t>
      </w:r>
      <w:r w:rsidR="00152AD9" w:rsidRPr="00283411">
        <w:rPr>
          <w:rFonts w:ascii="Tahoma" w:hAnsi="Tahoma" w:cs="Tahoma"/>
          <w:sz w:val="24"/>
          <w:szCs w:val="24"/>
        </w:rPr>
        <w:t xml:space="preserve"> ruskih </w:t>
      </w:r>
      <w:r w:rsidR="00DE3DB7" w:rsidRPr="00283411">
        <w:rPr>
          <w:rFonts w:ascii="Tahoma" w:hAnsi="Tahoma" w:cs="Tahoma"/>
          <w:sz w:val="24"/>
          <w:szCs w:val="24"/>
        </w:rPr>
        <w:t xml:space="preserve">življenj </w:t>
      </w:r>
      <w:r w:rsidR="000D22A3" w:rsidRPr="00283411">
        <w:rPr>
          <w:rFonts w:ascii="Tahoma" w:hAnsi="Tahoma" w:cs="Tahoma"/>
          <w:sz w:val="24"/>
          <w:szCs w:val="24"/>
        </w:rPr>
        <w:t xml:space="preserve">bo </w:t>
      </w:r>
      <w:r w:rsidR="00AB1F52" w:rsidRPr="00283411">
        <w:rPr>
          <w:rFonts w:ascii="Tahoma" w:hAnsi="Tahoma" w:cs="Tahoma"/>
          <w:sz w:val="24"/>
          <w:szCs w:val="24"/>
        </w:rPr>
        <w:t xml:space="preserve">do takrat </w:t>
      </w:r>
      <w:r w:rsidR="000D22A3" w:rsidRPr="00283411">
        <w:rPr>
          <w:rFonts w:ascii="Tahoma" w:hAnsi="Tahoma" w:cs="Tahoma"/>
          <w:sz w:val="24"/>
          <w:szCs w:val="24"/>
        </w:rPr>
        <w:t xml:space="preserve">še potrebnih. </w:t>
      </w:r>
      <w:r w:rsidR="00601F37" w:rsidRPr="00283411">
        <w:rPr>
          <w:rFonts w:ascii="Tahoma" w:hAnsi="Tahoma" w:cs="Tahoma"/>
          <w:sz w:val="24"/>
          <w:szCs w:val="24"/>
        </w:rPr>
        <w:t>In kdaj jih bo dovolj.</w:t>
      </w:r>
    </w:p>
    <w:p w14:paraId="2C846EF7" w14:textId="77777777" w:rsidR="000D22A3" w:rsidRPr="00283411" w:rsidRDefault="000D22A3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83411">
        <w:rPr>
          <w:rFonts w:ascii="Tahoma" w:hAnsi="Tahoma" w:cs="Tahoma"/>
          <w:sz w:val="24"/>
          <w:szCs w:val="24"/>
        </w:rPr>
        <w:t xml:space="preserve">Zato da se dozorevanje tega spoznanja pospeši, sem tudi podpisal nedavno izjavo </w:t>
      </w:r>
      <w:r w:rsidR="00D21E2F" w:rsidRPr="00283411">
        <w:rPr>
          <w:rFonts w:ascii="Tahoma" w:hAnsi="Tahoma" w:cs="Tahoma"/>
          <w:sz w:val="24"/>
          <w:szCs w:val="24"/>
        </w:rPr>
        <w:t>Zau</w:t>
      </w:r>
      <w:r w:rsidR="0038146A" w:rsidRPr="00283411">
        <w:rPr>
          <w:rFonts w:ascii="Tahoma" w:hAnsi="Tahoma" w:cs="Tahoma"/>
          <w:sz w:val="24"/>
          <w:szCs w:val="24"/>
        </w:rPr>
        <w:t>stavite</w:t>
      </w:r>
      <w:r w:rsidRPr="00283411">
        <w:rPr>
          <w:rFonts w:ascii="Tahoma" w:hAnsi="Tahoma" w:cs="Tahoma"/>
          <w:sz w:val="24"/>
          <w:szCs w:val="24"/>
        </w:rPr>
        <w:t xml:space="preserve"> vojno v Ukrajini. Naslovili smo jo na tiste, ki imajo to moč, </w:t>
      </w:r>
      <w:r w:rsidR="00601F37" w:rsidRPr="00283411">
        <w:rPr>
          <w:rFonts w:ascii="Tahoma" w:hAnsi="Tahoma" w:cs="Tahoma"/>
          <w:sz w:val="24"/>
          <w:szCs w:val="24"/>
        </w:rPr>
        <w:t>predvsem</w:t>
      </w:r>
      <w:r w:rsidRPr="00283411">
        <w:rPr>
          <w:rFonts w:ascii="Tahoma" w:hAnsi="Tahoma" w:cs="Tahoma"/>
          <w:sz w:val="24"/>
          <w:szCs w:val="24"/>
        </w:rPr>
        <w:t xml:space="preserve"> v Moskvi in Kijevu</w:t>
      </w:r>
      <w:r w:rsidR="00D41C23" w:rsidRPr="00283411">
        <w:rPr>
          <w:rFonts w:ascii="Tahoma" w:hAnsi="Tahoma" w:cs="Tahoma"/>
          <w:sz w:val="24"/>
          <w:szCs w:val="24"/>
        </w:rPr>
        <w:t xml:space="preserve"> pa tudi  Washingtonu in Bruslju</w:t>
      </w:r>
      <w:r w:rsidRPr="00283411">
        <w:rPr>
          <w:rFonts w:ascii="Tahoma" w:hAnsi="Tahoma" w:cs="Tahoma"/>
          <w:sz w:val="24"/>
          <w:szCs w:val="24"/>
        </w:rPr>
        <w:t xml:space="preserve">. Verjamem, da v tem pozivu in želji nismo </w:t>
      </w:r>
      <w:r w:rsidR="00601F37" w:rsidRPr="00283411">
        <w:rPr>
          <w:rFonts w:ascii="Tahoma" w:hAnsi="Tahoma" w:cs="Tahoma"/>
          <w:sz w:val="24"/>
          <w:szCs w:val="24"/>
        </w:rPr>
        <w:t xml:space="preserve">bili in </w:t>
      </w:r>
      <w:r w:rsidR="009336AF" w:rsidRPr="00283411">
        <w:rPr>
          <w:rFonts w:ascii="Tahoma" w:hAnsi="Tahoma" w:cs="Tahoma"/>
          <w:sz w:val="24"/>
          <w:szCs w:val="24"/>
        </w:rPr>
        <w:t xml:space="preserve">tudi danes </w:t>
      </w:r>
      <w:r w:rsidR="00601F37" w:rsidRPr="00283411">
        <w:rPr>
          <w:rFonts w:ascii="Tahoma" w:hAnsi="Tahoma" w:cs="Tahoma"/>
          <w:sz w:val="24"/>
          <w:szCs w:val="24"/>
        </w:rPr>
        <w:t xml:space="preserve">nismo </w:t>
      </w:r>
      <w:r w:rsidRPr="00283411">
        <w:rPr>
          <w:rFonts w:ascii="Tahoma" w:hAnsi="Tahoma" w:cs="Tahoma"/>
          <w:sz w:val="24"/>
          <w:szCs w:val="24"/>
        </w:rPr>
        <w:t>osamljeni.</w:t>
      </w:r>
    </w:p>
    <w:p w14:paraId="6FA1B299" w14:textId="77777777" w:rsidR="00B26F73" w:rsidRPr="00283411" w:rsidRDefault="000D22A3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83411">
        <w:rPr>
          <w:rFonts w:ascii="Tahoma" w:hAnsi="Tahoma" w:cs="Tahoma"/>
          <w:sz w:val="24"/>
          <w:szCs w:val="24"/>
        </w:rPr>
        <w:t xml:space="preserve">Delati za pravico živeti v miru je bila tudi temeljna želja </w:t>
      </w:r>
      <w:r w:rsidR="00601F37" w:rsidRPr="00283411">
        <w:rPr>
          <w:rFonts w:ascii="Tahoma" w:hAnsi="Tahoma" w:cs="Tahoma"/>
          <w:sz w:val="24"/>
          <w:szCs w:val="24"/>
        </w:rPr>
        <w:t xml:space="preserve">in smisel </w:t>
      </w:r>
      <w:r w:rsidRPr="00283411">
        <w:rPr>
          <w:rFonts w:ascii="Tahoma" w:hAnsi="Tahoma" w:cs="Tahoma"/>
          <w:sz w:val="24"/>
          <w:szCs w:val="24"/>
        </w:rPr>
        <w:t xml:space="preserve">vseh naših uporov, ki se jih te dni spominjamo. Spominjamo s ponosom. </w:t>
      </w:r>
    </w:p>
    <w:p w14:paraId="294D929E" w14:textId="77777777" w:rsidR="00B26F73" w:rsidRPr="00283411" w:rsidRDefault="00B26F73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1FFE74C4" w14:textId="77777777" w:rsidR="00B26F73" w:rsidRPr="00283411" w:rsidRDefault="00B26F73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7FD253F9" w14:textId="77777777" w:rsidR="00B26F73" w:rsidRPr="00283411" w:rsidRDefault="00B26F73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42EC7051" w14:textId="77777777" w:rsidR="00B26F73" w:rsidRPr="00283411" w:rsidRDefault="00B26F73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039DACD2" w14:textId="77777777" w:rsidR="00B26F73" w:rsidRPr="00283411" w:rsidRDefault="00B26F73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52FB9C26" w14:textId="77777777" w:rsidR="00B26F73" w:rsidRPr="00283411" w:rsidRDefault="00B26F73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19A24FEC" w14:textId="77777777" w:rsidR="00B26F73" w:rsidRPr="00283411" w:rsidRDefault="00B26F73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02E0DCB7" w14:textId="77777777" w:rsidR="00B26F73" w:rsidRPr="00283411" w:rsidRDefault="00B26F73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07801301" w14:textId="77777777" w:rsidR="00B26F73" w:rsidRPr="00283411" w:rsidRDefault="00B26F73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5765BB85" w14:textId="77777777" w:rsidR="00B26F73" w:rsidRPr="00283411" w:rsidRDefault="00B26F73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74D7C9F3" w14:textId="77777777" w:rsidR="00B26F73" w:rsidRPr="00283411" w:rsidRDefault="00B26F73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156B6EBC" w14:textId="77777777" w:rsidR="00B26F73" w:rsidRPr="00283411" w:rsidRDefault="00B26F73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5583D4B9" w14:textId="77777777" w:rsidR="00B26F73" w:rsidRPr="00283411" w:rsidRDefault="00B26F73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3D84A06A" w14:textId="77777777" w:rsidR="00B26F73" w:rsidRPr="00283411" w:rsidRDefault="00B26F73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240AC8DE" w14:textId="77777777" w:rsidR="00B26F73" w:rsidRPr="00283411" w:rsidRDefault="00B26F73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4CC8B5A1" w14:textId="77777777" w:rsidR="00B26F73" w:rsidRPr="00283411" w:rsidRDefault="00B26F73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4AECB82E" w14:textId="77777777" w:rsidR="00B26F73" w:rsidRPr="00283411" w:rsidRDefault="00B26F73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76629C9E" w14:textId="77777777" w:rsidR="00B26F73" w:rsidRPr="00283411" w:rsidRDefault="00B26F73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401F466B" w14:textId="77777777" w:rsidR="00B26F73" w:rsidRPr="00283411" w:rsidRDefault="00B26F73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0ADD5BCE" w14:textId="77777777" w:rsidR="00B26F73" w:rsidRPr="00283411" w:rsidRDefault="00B26F73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691794A6" w14:textId="77777777" w:rsidR="00B26F73" w:rsidRPr="00283411" w:rsidRDefault="00B26F73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48AE8197" w14:textId="77777777" w:rsidR="00B26F73" w:rsidRPr="00283411" w:rsidRDefault="00B26F73" w:rsidP="0028341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sectPr w:rsidR="00B26F73" w:rsidRPr="00283411" w:rsidSect="00D9290E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0DEA" w14:textId="77777777" w:rsidR="004715EE" w:rsidRDefault="004715EE" w:rsidP="00F85184">
      <w:pPr>
        <w:spacing w:after="0" w:line="240" w:lineRule="auto"/>
      </w:pPr>
      <w:r>
        <w:separator/>
      </w:r>
    </w:p>
  </w:endnote>
  <w:endnote w:type="continuationSeparator" w:id="0">
    <w:p w14:paraId="206A06C8" w14:textId="77777777" w:rsidR="004715EE" w:rsidRDefault="004715EE" w:rsidP="00F8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9704" w14:textId="77777777" w:rsidR="004715EE" w:rsidRDefault="004715EE" w:rsidP="00F85184">
      <w:pPr>
        <w:spacing w:after="0" w:line="240" w:lineRule="auto"/>
      </w:pPr>
      <w:r>
        <w:separator/>
      </w:r>
    </w:p>
  </w:footnote>
  <w:footnote w:type="continuationSeparator" w:id="0">
    <w:p w14:paraId="3F850ADF" w14:textId="77777777" w:rsidR="004715EE" w:rsidRDefault="004715EE" w:rsidP="00F8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6A540C80" w14:textId="77777777" w:rsidR="00314B24" w:rsidRDefault="00314B24">
        <w:pPr>
          <w:pStyle w:val="Glava"/>
          <w:jc w:val="center"/>
        </w:pPr>
        <w:r>
          <w:t xml:space="preserve">Stran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41C2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od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41C2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5707580" w14:textId="77777777" w:rsidR="00F85184" w:rsidRDefault="00F8518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C0"/>
    <w:rsid w:val="00041F8D"/>
    <w:rsid w:val="000473CC"/>
    <w:rsid w:val="0006077A"/>
    <w:rsid w:val="00087948"/>
    <w:rsid w:val="000D22A3"/>
    <w:rsid w:val="000F3E3C"/>
    <w:rsid w:val="00143A29"/>
    <w:rsid w:val="00152AD9"/>
    <w:rsid w:val="001713DF"/>
    <w:rsid w:val="001F02F9"/>
    <w:rsid w:val="00225CD5"/>
    <w:rsid w:val="00283411"/>
    <w:rsid w:val="002C11B4"/>
    <w:rsid w:val="002C657D"/>
    <w:rsid w:val="002F7B3D"/>
    <w:rsid w:val="00300FD8"/>
    <w:rsid w:val="00314B24"/>
    <w:rsid w:val="00315118"/>
    <w:rsid w:val="00365BB9"/>
    <w:rsid w:val="0038146A"/>
    <w:rsid w:val="003837C4"/>
    <w:rsid w:val="003B2961"/>
    <w:rsid w:val="003F5D2C"/>
    <w:rsid w:val="00470D43"/>
    <w:rsid w:val="004715EE"/>
    <w:rsid w:val="004E122E"/>
    <w:rsid w:val="00523B22"/>
    <w:rsid w:val="00537288"/>
    <w:rsid w:val="005423A3"/>
    <w:rsid w:val="00546BD3"/>
    <w:rsid w:val="005562CA"/>
    <w:rsid w:val="0056295C"/>
    <w:rsid w:val="005632B9"/>
    <w:rsid w:val="00577520"/>
    <w:rsid w:val="005C0632"/>
    <w:rsid w:val="005C366A"/>
    <w:rsid w:val="005D665C"/>
    <w:rsid w:val="005F1D29"/>
    <w:rsid w:val="005F3BDA"/>
    <w:rsid w:val="00601F37"/>
    <w:rsid w:val="006054AB"/>
    <w:rsid w:val="00671BF2"/>
    <w:rsid w:val="0068229B"/>
    <w:rsid w:val="00690F1A"/>
    <w:rsid w:val="006A55E9"/>
    <w:rsid w:val="006C3E11"/>
    <w:rsid w:val="006D6B58"/>
    <w:rsid w:val="006F2F04"/>
    <w:rsid w:val="007052C6"/>
    <w:rsid w:val="00717F00"/>
    <w:rsid w:val="00753D18"/>
    <w:rsid w:val="00770186"/>
    <w:rsid w:val="00777683"/>
    <w:rsid w:val="007A2C74"/>
    <w:rsid w:val="007C6FC8"/>
    <w:rsid w:val="00801B8E"/>
    <w:rsid w:val="008168C5"/>
    <w:rsid w:val="00816976"/>
    <w:rsid w:val="00816A05"/>
    <w:rsid w:val="00853855"/>
    <w:rsid w:val="00862A58"/>
    <w:rsid w:val="00863A99"/>
    <w:rsid w:val="008815AE"/>
    <w:rsid w:val="008C10EF"/>
    <w:rsid w:val="008D6AAA"/>
    <w:rsid w:val="009045F2"/>
    <w:rsid w:val="00906C74"/>
    <w:rsid w:val="009336AF"/>
    <w:rsid w:val="0097518C"/>
    <w:rsid w:val="00982F98"/>
    <w:rsid w:val="009865C7"/>
    <w:rsid w:val="009F7450"/>
    <w:rsid w:val="00A17D8F"/>
    <w:rsid w:val="00A42431"/>
    <w:rsid w:val="00A43C92"/>
    <w:rsid w:val="00A7124C"/>
    <w:rsid w:val="00A863F4"/>
    <w:rsid w:val="00A95D3E"/>
    <w:rsid w:val="00AB1F52"/>
    <w:rsid w:val="00B26F73"/>
    <w:rsid w:val="00B569A2"/>
    <w:rsid w:val="00B578DD"/>
    <w:rsid w:val="00B821F0"/>
    <w:rsid w:val="00BA1040"/>
    <w:rsid w:val="00BA3F70"/>
    <w:rsid w:val="00C135E4"/>
    <w:rsid w:val="00C32DD7"/>
    <w:rsid w:val="00C429B1"/>
    <w:rsid w:val="00C62EFA"/>
    <w:rsid w:val="00C720AD"/>
    <w:rsid w:val="00CA1B2C"/>
    <w:rsid w:val="00CA2F8E"/>
    <w:rsid w:val="00CB57C9"/>
    <w:rsid w:val="00CC10D4"/>
    <w:rsid w:val="00CD4992"/>
    <w:rsid w:val="00D11FC0"/>
    <w:rsid w:val="00D12E6C"/>
    <w:rsid w:val="00D21E2F"/>
    <w:rsid w:val="00D34073"/>
    <w:rsid w:val="00D41C23"/>
    <w:rsid w:val="00D83A38"/>
    <w:rsid w:val="00D9290E"/>
    <w:rsid w:val="00DA1BEA"/>
    <w:rsid w:val="00DC6F26"/>
    <w:rsid w:val="00DE3DB7"/>
    <w:rsid w:val="00DF5701"/>
    <w:rsid w:val="00DF5FA5"/>
    <w:rsid w:val="00E03B23"/>
    <w:rsid w:val="00E75C1C"/>
    <w:rsid w:val="00E84855"/>
    <w:rsid w:val="00EA29C9"/>
    <w:rsid w:val="00EB674C"/>
    <w:rsid w:val="00EC2626"/>
    <w:rsid w:val="00EC45F1"/>
    <w:rsid w:val="00F5092D"/>
    <w:rsid w:val="00F512E2"/>
    <w:rsid w:val="00F63CBE"/>
    <w:rsid w:val="00F7135A"/>
    <w:rsid w:val="00F85184"/>
    <w:rsid w:val="00FC07DF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14136"/>
  <w15:chartTrackingRefBased/>
  <w15:docId w15:val="{9672D04C-A0A8-4830-AF5C-7BEAD865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5184"/>
  </w:style>
  <w:style w:type="paragraph" w:styleId="Noga">
    <w:name w:val="footer"/>
    <w:basedOn w:val="Navaden"/>
    <w:link w:val="NogaZnak"/>
    <w:uiPriority w:val="99"/>
    <w:unhideWhenUsed/>
    <w:rsid w:val="00F8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518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2808DC-016D-4DF4-8558-63224A0F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1083</Words>
  <Characters>6178</Characters>
  <Application>Microsoft Office Word</Application>
  <DocSecurity>4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spela.furlan@gmail.com</dc:creator>
  <cp:keywords/>
  <dc:description/>
  <cp:lastModifiedBy>Tina Masnec</cp:lastModifiedBy>
  <cp:revision>2</cp:revision>
  <cp:lastPrinted>2023-04-25T07:24:00Z</cp:lastPrinted>
  <dcterms:created xsi:type="dcterms:W3CDTF">2023-05-07T14:55:00Z</dcterms:created>
  <dcterms:modified xsi:type="dcterms:W3CDTF">2023-05-07T14:55:00Z</dcterms:modified>
</cp:coreProperties>
</file>