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E445" w14:textId="77777777" w:rsidR="00D90272" w:rsidRPr="00D90272" w:rsidRDefault="00D90272" w:rsidP="00D90272">
      <w:pPr>
        <w:tabs>
          <w:tab w:val="left" w:pos="567"/>
        </w:tabs>
        <w:spacing w:after="0" w:line="360" w:lineRule="auto"/>
        <w:jc w:val="both"/>
        <w:rPr>
          <w:rFonts w:ascii="Tahoma" w:eastAsia="Times New Roman" w:hAnsi="Tahoma" w:cs="Tahoma"/>
          <w:sz w:val="28"/>
          <w:szCs w:val="20"/>
          <w:lang w:val="x-none" w:eastAsia="x-none"/>
        </w:rPr>
      </w:pPr>
      <w:r w:rsidRPr="00D90272">
        <w:rPr>
          <w:rFonts w:ascii="Tahoma" w:eastAsia="Times New Roman" w:hAnsi="Tahoma" w:cs="Tahoma"/>
          <w:sz w:val="16"/>
          <w:szCs w:val="16"/>
          <w:lang w:val="x-none" w:eastAsia="x-none"/>
        </w:rPr>
        <w:t xml:space="preserve">      </w:t>
      </w:r>
      <w:r w:rsidRPr="00D90272">
        <w:rPr>
          <w:rFonts w:ascii="Tahoma" w:eastAsia="Times New Roman" w:hAnsi="Tahoma" w:cs="Tahoma"/>
          <w:sz w:val="28"/>
          <w:szCs w:val="20"/>
          <w:lang w:val="x-none" w:eastAsia="x-none"/>
        </w:rPr>
        <w:t xml:space="preserve">            </w:t>
      </w:r>
      <w:r w:rsidRPr="00D90272">
        <w:rPr>
          <w:rFonts w:ascii="Tahoma" w:eastAsia="Times New Roman" w:hAnsi="Tahoma" w:cs="Tahoma"/>
          <w:noProof/>
          <w:sz w:val="28"/>
          <w:szCs w:val="20"/>
          <w:lang w:val="en-GB" w:eastAsia="en-GB"/>
        </w:rPr>
        <w:drawing>
          <wp:inline distT="0" distB="0" distL="0" distR="0" wp14:anchorId="1369299A" wp14:editId="446DC632">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D90272">
        <w:rPr>
          <w:rFonts w:ascii="Tahoma" w:eastAsia="Times New Roman" w:hAnsi="Tahoma" w:cs="Tahoma"/>
          <w:sz w:val="28"/>
          <w:szCs w:val="20"/>
          <w:lang w:val="x-none" w:eastAsia="x-none"/>
        </w:rPr>
        <w:t xml:space="preserve">                                                                                                                                            </w:t>
      </w:r>
    </w:p>
    <w:p w14:paraId="43A3F0C0" w14:textId="77777777" w:rsidR="00D90272" w:rsidRPr="00D90272" w:rsidRDefault="00D90272" w:rsidP="00D90272">
      <w:pPr>
        <w:tabs>
          <w:tab w:val="left" w:pos="567"/>
        </w:tabs>
        <w:spacing w:after="0" w:line="240" w:lineRule="auto"/>
        <w:jc w:val="both"/>
        <w:rPr>
          <w:rFonts w:ascii="Tahoma" w:eastAsia="Times New Roman" w:hAnsi="Tahoma" w:cs="Tahoma"/>
          <w:b/>
          <w:spacing w:val="20"/>
          <w:sz w:val="14"/>
          <w:szCs w:val="14"/>
          <w:lang w:eastAsia="sl-SI"/>
        </w:rPr>
      </w:pPr>
      <w:r w:rsidRPr="00D90272">
        <w:rPr>
          <w:rFonts w:ascii="Tahoma" w:eastAsia="Times New Roman" w:hAnsi="Tahoma" w:cs="Tahoma"/>
          <w:b/>
          <w:spacing w:val="20"/>
          <w:sz w:val="14"/>
          <w:szCs w:val="14"/>
          <w:lang w:eastAsia="sl-SI"/>
        </w:rPr>
        <w:t xml:space="preserve">            ZVEZA ZDRUŽENJ BORCEV  </w:t>
      </w:r>
    </w:p>
    <w:p w14:paraId="0357D836" w14:textId="77777777" w:rsidR="00D90272" w:rsidRPr="00D90272" w:rsidRDefault="00D90272" w:rsidP="00D90272">
      <w:pPr>
        <w:keepNext/>
        <w:tabs>
          <w:tab w:val="left" w:pos="567"/>
        </w:tabs>
        <w:spacing w:after="0" w:line="240" w:lineRule="auto"/>
        <w:jc w:val="both"/>
        <w:outlineLvl w:val="1"/>
        <w:rPr>
          <w:rFonts w:ascii="Tahoma" w:eastAsia="Times New Roman" w:hAnsi="Tahoma" w:cs="Tahoma"/>
          <w:b/>
          <w:spacing w:val="20"/>
          <w:sz w:val="14"/>
          <w:szCs w:val="14"/>
          <w:lang w:eastAsia="sl-SI"/>
        </w:rPr>
      </w:pPr>
      <w:r w:rsidRPr="00D90272">
        <w:rPr>
          <w:rFonts w:ascii="Tahoma" w:eastAsia="Times New Roman" w:hAnsi="Tahoma" w:cs="Tahoma"/>
          <w:b/>
          <w:spacing w:val="20"/>
          <w:sz w:val="14"/>
          <w:szCs w:val="14"/>
          <w:lang w:eastAsia="sl-SI"/>
        </w:rPr>
        <w:t>ZA VREDNOTE NARODNOOSVOBODILNEGA</w:t>
      </w:r>
    </w:p>
    <w:p w14:paraId="5C0E36A7" w14:textId="77777777" w:rsidR="00D90272" w:rsidRPr="00D90272" w:rsidRDefault="00D90272" w:rsidP="00D90272">
      <w:pPr>
        <w:keepNext/>
        <w:tabs>
          <w:tab w:val="left" w:pos="567"/>
        </w:tabs>
        <w:spacing w:after="0" w:line="240" w:lineRule="auto"/>
        <w:jc w:val="both"/>
        <w:outlineLvl w:val="0"/>
        <w:rPr>
          <w:rFonts w:ascii="Tahoma" w:eastAsia="Times New Roman" w:hAnsi="Tahoma" w:cs="Tahoma"/>
          <w:b/>
          <w:spacing w:val="20"/>
          <w:sz w:val="14"/>
          <w:szCs w:val="14"/>
          <w:lang w:eastAsia="sl-SI"/>
        </w:rPr>
      </w:pPr>
      <w:r w:rsidRPr="00D90272">
        <w:rPr>
          <w:rFonts w:ascii="Tahoma" w:eastAsia="Times New Roman" w:hAnsi="Tahoma" w:cs="Tahoma"/>
          <w:b/>
          <w:sz w:val="14"/>
          <w:szCs w:val="14"/>
          <w:lang w:eastAsia="sl-SI"/>
        </w:rPr>
        <w:t xml:space="preserve">                            BOJA SLOVENIJE </w:t>
      </w:r>
      <w:r w:rsidRPr="00D90272">
        <w:rPr>
          <w:rFonts w:ascii="Tahoma" w:eastAsia="Times New Roman" w:hAnsi="Tahoma" w:cs="Tahoma"/>
          <w:b/>
          <w:spacing w:val="20"/>
          <w:sz w:val="14"/>
          <w:szCs w:val="14"/>
          <w:lang w:eastAsia="sl-SI"/>
        </w:rPr>
        <w:t xml:space="preserve"> </w:t>
      </w:r>
    </w:p>
    <w:p w14:paraId="285396DC" w14:textId="77777777" w:rsidR="00D90272" w:rsidRPr="00D90272" w:rsidRDefault="00D90272" w:rsidP="00D90272">
      <w:pPr>
        <w:keepNext/>
        <w:tabs>
          <w:tab w:val="left" w:pos="567"/>
        </w:tabs>
        <w:spacing w:after="0" w:line="240" w:lineRule="auto"/>
        <w:jc w:val="both"/>
        <w:outlineLvl w:val="0"/>
        <w:rPr>
          <w:rFonts w:ascii="Tahoma" w:eastAsia="Times New Roman" w:hAnsi="Tahoma" w:cs="Tahoma"/>
          <w:spacing w:val="20"/>
          <w:sz w:val="16"/>
          <w:szCs w:val="16"/>
          <w:lang w:eastAsia="sl-SI"/>
        </w:rPr>
      </w:pPr>
      <w:r w:rsidRPr="00D90272">
        <w:rPr>
          <w:rFonts w:ascii="Tahoma" w:eastAsia="Times New Roman" w:hAnsi="Tahoma" w:cs="Tahoma"/>
          <w:sz w:val="16"/>
          <w:szCs w:val="16"/>
          <w:lang w:eastAsia="sl-SI"/>
        </w:rPr>
        <w:t xml:space="preserve">            Einspielerjeva 6, 1000 Ljubljana</w:t>
      </w:r>
    </w:p>
    <w:p w14:paraId="29CF48DF" w14:textId="77777777" w:rsidR="00D90272" w:rsidRPr="00D90272" w:rsidRDefault="00D90272" w:rsidP="00D90272">
      <w:pPr>
        <w:tabs>
          <w:tab w:val="left" w:pos="567"/>
        </w:tabs>
        <w:spacing w:after="0" w:line="240" w:lineRule="auto"/>
        <w:jc w:val="both"/>
        <w:rPr>
          <w:rFonts w:ascii="Tahoma" w:eastAsia="Times New Roman" w:hAnsi="Tahoma" w:cs="Tahoma"/>
          <w:sz w:val="16"/>
          <w:szCs w:val="16"/>
          <w:lang w:val="x-none" w:eastAsia="x-none"/>
        </w:rPr>
      </w:pPr>
      <w:r w:rsidRPr="00D90272">
        <w:rPr>
          <w:rFonts w:ascii="Tahoma" w:eastAsia="Times New Roman" w:hAnsi="Tahoma" w:cs="Tahoma"/>
          <w:sz w:val="16"/>
          <w:szCs w:val="16"/>
          <w:lang w:val="x-none" w:eastAsia="x-none"/>
        </w:rPr>
        <w:t xml:space="preserve">       tel. 01 434 44 45 - fax: 01 434 41 17</w:t>
      </w:r>
      <w:r w:rsidRPr="00D90272">
        <w:rPr>
          <w:rFonts w:ascii="Tahoma" w:eastAsia="Times New Roman" w:hAnsi="Tahoma" w:cs="Tahoma"/>
          <w:sz w:val="16"/>
          <w:szCs w:val="16"/>
          <w:lang w:val="x-none" w:eastAsia="x-none"/>
        </w:rPr>
        <w:tab/>
      </w:r>
      <w:r w:rsidRPr="00D90272">
        <w:rPr>
          <w:rFonts w:ascii="Tahoma" w:eastAsia="Times New Roman" w:hAnsi="Tahoma" w:cs="Tahoma"/>
          <w:sz w:val="16"/>
          <w:szCs w:val="16"/>
          <w:lang w:val="x-none" w:eastAsia="x-none"/>
        </w:rPr>
        <w:tab/>
      </w:r>
      <w:r w:rsidRPr="00D90272">
        <w:rPr>
          <w:rFonts w:ascii="Tahoma" w:eastAsia="Times New Roman" w:hAnsi="Tahoma" w:cs="Tahoma"/>
          <w:sz w:val="16"/>
          <w:szCs w:val="16"/>
          <w:lang w:val="x-none" w:eastAsia="x-none"/>
        </w:rPr>
        <w:tab/>
      </w:r>
      <w:r w:rsidRPr="00D90272">
        <w:rPr>
          <w:rFonts w:ascii="Tahoma" w:eastAsia="Times New Roman" w:hAnsi="Tahoma" w:cs="Tahoma"/>
          <w:sz w:val="16"/>
          <w:szCs w:val="16"/>
          <w:lang w:val="x-none" w:eastAsia="x-none"/>
        </w:rPr>
        <w:tab/>
        <w:t xml:space="preserve">  </w:t>
      </w:r>
    </w:p>
    <w:p w14:paraId="102B496A" w14:textId="77777777" w:rsidR="00D90272" w:rsidRPr="00D90272" w:rsidRDefault="00D90272" w:rsidP="00D90272">
      <w:pPr>
        <w:tabs>
          <w:tab w:val="left" w:pos="567"/>
        </w:tabs>
        <w:spacing w:after="0" w:line="240" w:lineRule="auto"/>
        <w:rPr>
          <w:rFonts w:ascii="Tahoma" w:eastAsia="Times New Roman" w:hAnsi="Tahoma" w:cs="Tahoma"/>
          <w:spacing w:val="20"/>
          <w:sz w:val="18"/>
          <w:szCs w:val="20"/>
          <w:lang w:eastAsia="sl-SI"/>
        </w:rPr>
      </w:pPr>
      <w:r w:rsidRPr="00D90272">
        <w:rPr>
          <w:rFonts w:ascii="Tahoma" w:eastAsia="Times New Roman" w:hAnsi="Tahoma" w:cs="Tahoma"/>
          <w:spacing w:val="20"/>
          <w:sz w:val="16"/>
          <w:szCs w:val="16"/>
          <w:lang w:eastAsia="sl-SI"/>
        </w:rPr>
        <w:t xml:space="preserve">         e-mail: info@zzb-nob.si</w:t>
      </w:r>
      <w:r w:rsidRPr="00D90272">
        <w:rPr>
          <w:rFonts w:ascii="Tahoma" w:eastAsia="Times New Roman" w:hAnsi="Tahoma" w:cs="Tahoma"/>
          <w:spacing w:val="20"/>
          <w:sz w:val="18"/>
          <w:szCs w:val="20"/>
          <w:lang w:eastAsia="sl-SI"/>
        </w:rPr>
        <w:t xml:space="preserve">                                              </w:t>
      </w:r>
    </w:p>
    <w:p w14:paraId="67AC1609" w14:textId="77777777" w:rsidR="00D90272" w:rsidRPr="00D90272" w:rsidRDefault="00D90272" w:rsidP="00D90272">
      <w:pPr>
        <w:tabs>
          <w:tab w:val="left" w:pos="567"/>
        </w:tabs>
        <w:spacing w:after="0" w:line="240" w:lineRule="auto"/>
        <w:rPr>
          <w:rFonts w:ascii="Tahoma" w:eastAsia="Times New Roman" w:hAnsi="Tahoma" w:cs="Tahoma"/>
          <w:sz w:val="20"/>
          <w:szCs w:val="20"/>
          <w:lang w:eastAsia="sl-SI"/>
        </w:rPr>
      </w:pPr>
    </w:p>
    <w:p w14:paraId="4FD64FC1" w14:textId="77777777" w:rsidR="00D90272" w:rsidRPr="00D90272" w:rsidRDefault="00D90272" w:rsidP="00D90272">
      <w:pPr>
        <w:tabs>
          <w:tab w:val="left" w:pos="567"/>
        </w:tabs>
        <w:spacing w:after="0" w:line="240" w:lineRule="auto"/>
        <w:rPr>
          <w:rFonts w:ascii="Tahoma" w:eastAsia="Times New Roman" w:hAnsi="Tahoma" w:cs="Tahoma"/>
          <w:sz w:val="20"/>
          <w:szCs w:val="20"/>
          <w:lang w:eastAsia="sl-SI"/>
        </w:rPr>
      </w:pPr>
    </w:p>
    <w:p w14:paraId="6BBE7BF2" w14:textId="77777777" w:rsidR="008469A9" w:rsidRPr="00FA0E69" w:rsidRDefault="008469A9" w:rsidP="008469A9">
      <w:pPr>
        <w:spacing w:line="276" w:lineRule="auto"/>
        <w:jc w:val="both"/>
        <w:rPr>
          <w:rFonts w:ascii="Times New Roman" w:hAnsi="Times New Roman" w:cs="Times New Roman"/>
          <w:b/>
          <w:sz w:val="24"/>
          <w:szCs w:val="24"/>
        </w:rPr>
      </w:pPr>
      <w:r w:rsidRPr="00FA0E69">
        <w:rPr>
          <w:rFonts w:ascii="Times New Roman" w:hAnsi="Times New Roman" w:cs="Times New Roman"/>
          <w:b/>
          <w:sz w:val="24"/>
          <w:szCs w:val="24"/>
        </w:rPr>
        <w:t xml:space="preserve">OSNOVNIM IN SREDNJIM ŠOLAM V REPUBLIKI SLOVENIJI </w:t>
      </w:r>
    </w:p>
    <w:p w14:paraId="05A5F525" w14:textId="77777777" w:rsidR="008469A9" w:rsidRPr="00FA0E69" w:rsidRDefault="008469A9" w:rsidP="008469A9">
      <w:pPr>
        <w:spacing w:line="276" w:lineRule="auto"/>
        <w:jc w:val="both"/>
        <w:rPr>
          <w:rFonts w:ascii="Times New Roman" w:hAnsi="Times New Roman" w:cs="Times New Roman"/>
          <w:b/>
          <w:sz w:val="24"/>
          <w:szCs w:val="24"/>
        </w:rPr>
      </w:pPr>
      <w:r w:rsidRPr="00FA0E69">
        <w:rPr>
          <w:rFonts w:ascii="Times New Roman" w:hAnsi="Times New Roman" w:cs="Times New Roman"/>
          <w:b/>
          <w:sz w:val="24"/>
          <w:szCs w:val="24"/>
        </w:rPr>
        <w:t>IN V SLOVENSKEM ZAMEJSTVU</w:t>
      </w:r>
    </w:p>
    <w:p w14:paraId="4ABA343A" w14:textId="77777777" w:rsidR="008469A9" w:rsidRPr="008469A9" w:rsidRDefault="008469A9" w:rsidP="008469A9">
      <w:pPr>
        <w:spacing w:line="276" w:lineRule="auto"/>
        <w:jc w:val="both"/>
        <w:rPr>
          <w:rFonts w:ascii="Times New Roman" w:hAnsi="Times New Roman" w:cs="Times New Roman"/>
          <w:sz w:val="24"/>
          <w:szCs w:val="24"/>
        </w:rPr>
      </w:pPr>
      <w:r w:rsidRPr="008469A9">
        <w:rPr>
          <w:rFonts w:ascii="Times New Roman" w:hAnsi="Times New Roman" w:cs="Times New Roman"/>
          <w:sz w:val="24"/>
          <w:szCs w:val="24"/>
        </w:rPr>
        <w:t xml:space="preserve">Datum: </w:t>
      </w:r>
      <w:r w:rsidR="00272CF6">
        <w:rPr>
          <w:rFonts w:ascii="Times New Roman" w:hAnsi="Times New Roman" w:cs="Times New Roman"/>
          <w:sz w:val="24"/>
          <w:szCs w:val="24"/>
        </w:rPr>
        <w:t>18</w:t>
      </w:r>
      <w:r w:rsidRPr="008469A9">
        <w:rPr>
          <w:rFonts w:ascii="Times New Roman" w:hAnsi="Times New Roman" w:cs="Times New Roman"/>
          <w:sz w:val="24"/>
          <w:szCs w:val="24"/>
        </w:rPr>
        <w:t>.10.2021</w:t>
      </w:r>
    </w:p>
    <w:p w14:paraId="64728037" w14:textId="77777777" w:rsidR="008469A9" w:rsidRPr="008469A9" w:rsidRDefault="008469A9" w:rsidP="008469A9">
      <w:pPr>
        <w:spacing w:line="276" w:lineRule="auto"/>
        <w:jc w:val="both"/>
        <w:rPr>
          <w:rFonts w:ascii="Times New Roman" w:hAnsi="Times New Roman" w:cs="Times New Roman"/>
          <w:sz w:val="24"/>
          <w:szCs w:val="24"/>
        </w:rPr>
      </w:pPr>
    </w:p>
    <w:p w14:paraId="17ADB472" w14:textId="77777777" w:rsidR="008469A9" w:rsidRPr="008469A9" w:rsidRDefault="008469A9" w:rsidP="008469A9">
      <w:pPr>
        <w:spacing w:line="276" w:lineRule="auto"/>
        <w:jc w:val="both"/>
        <w:rPr>
          <w:rFonts w:ascii="Times New Roman" w:hAnsi="Times New Roman" w:cs="Times New Roman"/>
          <w:b/>
          <w:sz w:val="24"/>
          <w:szCs w:val="24"/>
        </w:rPr>
      </w:pPr>
      <w:r w:rsidRPr="008469A9">
        <w:rPr>
          <w:rFonts w:ascii="Times New Roman" w:hAnsi="Times New Roman" w:cs="Times New Roman"/>
          <w:b/>
          <w:sz w:val="24"/>
          <w:szCs w:val="24"/>
        </w:rPr>
        <w:t>ZADEVA: NATEČAJ »KDO JE DRUGI?« V ŠOLSKEM LETU 2021/2022</w:t>
      </w:r>
    </w:p>
    <w:p w14:paraId="7DF0338E" w14:textId="77777777" w:rsidR="008469A9" w:rsidRPr="008469A9" w:rsidRDefault="008469A9" w:rsidP="008469A9">
      <w:pPr>
        <w:spacing w:line="276" w:lineRule="auto"/>
        <w:jc w:val="both"/>
        <w:rPr>
          <w:rFonts w:ascii="Times New Roman" w:hAnsi="Times New Roman" w:cs="Times New Roman"/>
          <w:sz w:val="24"/>
          <w:szCs w:val="24"/>
        </w:rPr>
      </w:pPr>
    </w:p>
    <w:p w14:paraId="02F6CCFE" w14:textId="77777777" w:rsidR="008469A9" w:rsidRDefault="008469A9" w:rsidP="008469A9">
      <w:pPr>
        <w:spacing w:line="276" w:lineRule="auto"/>
        <w:jc w:val="both"/>
        <w:rPr>
          <w:rFonts w:ascii="Times New Roman" w:hAnsi="Times New Roman" w:cs="Times New Roman"/>
          <w:sz w:val="24"/>
          <w:szCs w:val="24"/>
        </w:rPr>
      </w:pPr>
      <w:r w:rsidRPr="008469A9">
        <w:rPr>
          <w:rFonts w:ascii="Times New Roman" w:hAnsi="Times New Roman" w:cs="Times New Roman"/>
          <w:sz w:val="24"/>
          <w:szCs w:val="24"/>
        </w:rPr>
        <w:t>Spoštovani!</w:t>
      </w:r>
    </w:p>
    <w:p w14:paraId="5122F03C" w14:textId="77777777" w:rsidR="008469A9" w:rsidRDefault="008469A9" w:rsidP="008469A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Zveza združenj borcev za vrednote NOB Slovenije organizira natečaj z naslovom »Kdo je drugi?«, ki je sestavni del evropskega projekta Evropska antifašistična dediščina – orodje za boj proti sodobnim oblikam diskriminacije in nestrpnosti. Projekt izvajajo tri veteranske </w:t>
      </w:r>
      <w:r w:rsidR="003F120A">
        <w:rPr>
          <w:rFonts w:ascii="Times New Roman" w:hAnsi="Times New Roman" w:cs="Times New Roman"/>
          <w:sz w:val="24"/>
          <w:szCs w:val="24"/>
        </w:rPr>
        <w:t xml:space="preserve"> (borčevske) </w:t>
      </w:r>
      <w:r>
        <w:rPr>
          <w:rFonts w:ascii="Times New Roman" w:hAnsi="Times New Roman" w:cs="Times New Roman"/>
          <w:sz w:val="24"/>
          <w:szCs w:val="24"/>
        </w:rPr>
        <w:t>organizacije</w:t>
      </w:r>
      <w:r w:rsidR="003F120A">
        <w:rPr>
          <w:rFonts w:ascii="Times New Roman" w:hAnsi="Times New Roman" w:cs="Times New Roman"/>
          <w:sz w:val="24"/>
          <w:szCs w:val="24"/>
        </w:rPr>
        <w:t xml:space="preserve"> v Republiki Sloveniji, Republiki Hrvaški in v Republiki Bosni in Hercegovini, finansira pa ga Evropska unija v okviru programa Evropa za državljane. </w:t>
      </w:r>
    </w:p>
    <w:p w14:paraId="4466FDF9" w14:textId="77777777" w:rsidR="003F120A" w:rsidRDefault="003F120A" w:rsidP="003F120A">
      <w:pPr>
        <w:pStyle w:val="Odstavekseznam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NAMEN NATEČAJA</w:t>
      </w:r>
    </w:p>
    <w:p w14:paraId="3E2A1193" w14:textId="77777777" w:rsidR="003F120A" w:rsidRDefault="003F120A" w:rsidP="003F120A">
      <w:pPr>
        <w:spacing w:line="276" w:lineRule="auto"/>
        <w:jc w:val="both"/>
        <w:rPr>
          <w:rFonts w:ascii="Times New Roman" w:hAnsi="Times New Roman" w:cs="Times New Roman"/>
          <w:sz w:val="24"/>
          <w:szCs w:val="24"/>
        </w:rPr>
      </w:pPr>
      <w:r>
        <w:rPr>
          <w:rFonts w:ascii="Times New Roman" w:hAnsi="Times New Roman" w:cs="Times New Roman"/>
          <w:sz w:val="24"/>
          <w:szCs w:val="24"/>
        </w:rPr>
        <w:t>Z natečajem »Kdo je drugi?« želimo</w:t>
      </w:r>
      <w:r w:rsidRPr="003F120A">
        <w:rPr>
          <w:rFonts w:ascii="Times New Roman" w:hAnsi="Times New Roman" w:cs="Times New Roman"/>
          <w:sz w:val="24"/>
          <w:szCs w:val="24"/>
        </w:rPr>
        <w:t xml:space="preserve"> mlade, posredno pa tudi njihove druži</w:t>
      </w:r>
      <w:r w:rsidR="00272CF6">
        <w:rPr>
          <w:rFonts w:ascii="Times New Roman" w:hAnsi="Times New Roman" w:cs="Times New Roman"/>
          <w:sz w:val="24"/>
          <w:szCs w:val="24"/>
        </w:rPr>
        <w:t>ne, učitelje in mentorje spodbuditi k razmišljanju</w:t>
      </w:r>
      <w:r>
        <w:rPr>
          <w:rFonts w:ascii="Times New Roman" w:hAnsi="Times New Roman" w:cs="Times New Roman"/>
          <w:sz w:val="24"/>
          <w:szCs w:val="24"/>
        </w:rPr>
        <w:t xml:space="preserve"> o tem, kaj pomeni</w:t>
      </w:r>
      <w:r w:rsidRPr="003F120A">
        <w:rPr>
          <w:rFonts w:ascii="Times New Roman" w:hAnsi="Times New Roman" w:cs="Times New Roman"/>
          <w:sz w:val="24"/>
          <w:szCs w:val="24"/>
        </w:rPr>
        <w:t xml:space="preserve"> izključevanje drugih in drugačnih v njihovih šolskih ali domačih okoljih</w:t>
      </w:r>
      <w:r>
        <w:rPr>
          <w:rFonts w:ascii="Times New Roman" w:hAnsi="Times New Roman" w:cs="Times New Roman"/>
          <w:sz w:val="24"/>
          <w:szCs w:val="24"/>
        </w:rPr>
        <w:t>. Mlade ž</w:t>
      </w:r>
      <w:r w:rsidR="00FA0E69">
        <w:rPr>
          <w:rFonts w:ascii="Times New Roman" w:hAnsi="Times New Roman" w:cs="Times New Roman"/>
          <w:sz w:val="24"/>
          <w:szCs w:val="24"/>
        </w:rPr>
        <w:t>el</w:t>
      </w:r>
      <w:r>
        <w:rPr>
          <w:rFonts w:ascii="Times New Roman" w:hAnsi="Times New Roman" w:cs="Times New Roman"/>
          <w:sz w:val="24"/>
          <w:szCs w:val="24"/>
        </w:rPr>
        <w:t>imo spodbuditi, da povedo, kako oni doživljajo diskriminacijo in nestrpnost, kako se v njihovem domačem ali šolskem okolju določa, kdo je drugi, kdo je drugačen od predstav o tem, kdo smo mi, naši, jaz</w:t>
      </w:r>
      <w:r w:rsidR="00272CF6">
        <w:rPr>
          <w:rFonts w:ascii="Times New Roman" w:hAnsi="Times New Roman" w:cs="Times New Roman"/>
          <w:sz w:val="24"/>
          <w:szCs w:val="24"/>
        </w:rPr>
        <w:t>, in kdaj sem jaz/mi …drugi</w:t>
      </w:r>
      <w:r>
        <w:rPr>
          <w:rFonts w:ascii="Times New Roman" w:hAnsi="Times New Roman" w:cs="Times New Roman"/>
          <w:sz w:val="24"/>
          <w:szCs w:val="24"/>
        </w:rPr>
        <w:t xml:space="preserve">. Kaj mladi dojemajo kot </w:t>
      </w:r>
      <w:r w:rsidRPr="003F120A">
        <w:rPr>
          <w:rFonts w:ascii="Times New Roman" w:hAnsi="Times New Roman" w:cs="Times New Roman"/>
          <w:sz w:val="24"/>
          <w:szCs w:val="24"/>
        </w:rPr>
        <w:t>disk</w:t>
      </w:r>
      <w:r>
        <w:rPr>
          <w:rFonts w:ascii="Times New Roman" w:hAnsi="Times New Roman" w:cs="Times New Roman"/>
          <w:sz w:val="24"/>
          <w:szCs w:val="24"/>
        </w:rPr>
        <w:t>riminacijo</w:t>
      </w:r>
      <w:r w:rsidRPr="003F120A">
        <w:rPr>
          <w:rFonts w:ascii="Times New Roman" w:hAnsi="Times New Roman" w:cs="Times New Roman"/>
          <w:sz w:val="24"/>
          <w:szCs w:val="24"/>
        </w:rPr>
        <w:t xml:space="preserve"> in kako pride do nestrpnosti v odnosih do ljudi, ki jih ne poznamo?</w:t>
      </w:r>
      <w:r>
        <w:rPr>
          <w:rFonts w:ascii="Times New Roman" w:hAnsi="Times New Roman" w:cs="Times New Roman"/>
          <w:sz w:val="24"/>
          <w:szCs w:val="24"/>
        </w:rPr>
        <w:t xml:space="preserve"> Ali med druge, drugačne, ki se jih izključuje iz okolja »naših«, sodijo morda otro</w:t>
      </w:r>
      <w:r w:rsidR="00272CF6">
        <w:rPr>
          <w:rFonts w:ascii="Times New Roman" w:hAnsi="Times New Roman" w:cs="Times New Roman"/>
          <w:sz w:val="24"/>
          <w:szCs w:val="24"/>
        </w:rPr>
        <w:t>ci s posebnimi potrebami, učenci, ki se šolajo doma,</w:t>
      </w:r>
      <w:r>
        <w:rPr>
          <w:rFonts w:ascii="Times New Roman" w:hAnsi="Times New Roman" w:cs="Times New Roman"/>
          <w:sz w:val="24"/>
          <w:szCs w:val="24"/>
        </w:rPr>
        <w:t xml:space="preserve"> otroci tujih ali sezonskih delavcev, </w:t>
      </w:r>
      <w:r w:rsidR="00962120">
        <w:rPr>
          <w:rFonts w:ascii="Times New Roman" w:hAnsi="Times New Roman" w:cs="Times New Roman"/>
          <w:sz w:val="24"/>
          <w:szCs w:val="24"/>
        </w:rPr>
        <w:t xml:space="preserve">begunci, </w:t>
      </w:r>
      <w:r>
        <w:rPr>
          <w:rFonts w:ascii="Times New Roman" w:hAnsi="Times New Roman" w:cs="Times New Roman"/>
          <w:sz w:val="24"/>
          <w:szCs w:val="24"/>
        </w:rPr>
        <w:t>Romi, cepljeni, necepljeni, pripadniki drugih narodov</w:t>
      </w:r>
      <w:r w:rsidR="00962120">
        <w:rPr>
          <w:rFonts w:ascii="Times New Roman" w:hAnsi="Times New Roman" w:cs="Times New Roman"/>
          <w:sz w:val="24"/>
          <w:szCs w:val="24"/>
        </w:rPr>
        <w:t xml:space="preserve">, </w:t>
      </w:r>
      <w:r w:rsidR="008E0078">
        <w:rPr>
          <w:rFonts w:ascii="Times New Roman" w:hAnsi="Times New Roman" w:cs="Times New Roman"/>
          <w:sz w:val="24"/>
          <w:szCs w:val="24"/>
        </w:rPr>
        <w:t xml:space="preserve">ljudje drugih veroizpovedi, </w:t>
      </w:r>
      <w:r w:rsidR="00272CF6">
        <w:rPr>
          <w:rFonts w:ascii="Times New Roman" w:hAnsi="Times New Roman" w:cs="Times New Roman"/>
          <w:sz w:val="24"/>
          <w:szCs w:val="24"/>
        </w:rPr>
        <w:t>ali smo včasih lahko tudi sami sebi…drugi</w:t>
      </w:r>
      <w:r w:rsidR="00962120">
        <w:rPr>
          <w:rFonts w:ascii="Times New Roman" w:hAnsi="Times New Roman" w:cs="Times New Roman"/>
          <w:sz w:val="24"/>
          <w:szCs w:val="24"/>
        </w:rPr>
        <w:t>?</w:t>
      </w:r>
    </w:p>
    <w:p w14:paraId="6EF0FF41" w14:textId="77777777" w:rsidR="00962120" w:rsidRDefault="00962120" w:rsidP="003F120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Cilj natečaja je, da opozorimo mlade na tiste sodobne oblike diskriminacije in nestrpnosti, ki bi lahko vodile v sovraštvo do drugih in drugačnih, ravno tako, kot je sovraštvo do drugih </w:t>
      </w:r>
      <w:r w:rsidR="00272CF6">
        <w:rPr>
          <w:rFonts w:ascii="Times New Roman" w:hAnsi="Times New Roman" w:cs="Times New Roman"/>
          <w:sz w:val="24"/>
          <w:szCs w:val="24"/>
        </w:rPr>
        <w:t xml:space="preserve">žal bilo </w:t>
      </w:r>
      <w:r>
        <w:rPr>
          <w:rFonts w:ascii="Times New Roman" w:hAnsi="Times New Roman" w:cs="Times New Roman"/>
          <w:sz w:val="24"/>
          <w:szCs w:val="24"/>
        </w:rPr>
        <w:t xml:space="preserve">osnova vseh nacionalističnih ideologij, in je v zgodovini pripeljalo na oblast fašistične in nacistične režime ter njihove pogrome proti milijonom nedolžnih ljudi. </w:t>
      </w:r>
    </w:p>
    <w:p w14:paraId="2E7D4C10" w14:textId="77777777" w:rsidR="00FA0E69" w:rsidRDefault="00FA0E69" w:rsidP="003F120A">
      <w:pPr>
        <w:spacing w:line="276" w:lineRule="auto"/>
        <w:jc w:val="both"/>
        <w:rPr>
          <w:rFonts w:ascii="Times New Roman" w:hAnsi="Times New Roman" w:cs="Times New Roman"/>
          <w:sz w:val="24"/>
          <w:szCs w:val="24"/>
        </w:rPr>
      </w:pPr>
    </w:p>
    <w:p w14:paraId="17DBC793" w14:textId="77777777" w:rsidR="00FA0E69" w:rsidRDefault="00FA0E69" w:rsidP="003F120A">
      <w:pPr>
        <w:spacing w:line="276" w:lineRule="auto"/>
        <w:jc w:val="both"/>
        <w:rPr>
          <w:rFonts w:ascii="Times New Roman" w:hAnsi="Times New Roman" w:cs="Times New Roman"/>
          <w:sz w:val="24"/>
          <w:szCs w:val="24"/>
        </w:rPr>
      </w:pPr>
    </w:p>
    <w:p w14:paraId="658409FF" w14:textId="77777777" w:rsidR="00962120" w:rsidRDefault="00962120" w:rsidP="00962120">
      <w:pPr>
        <w:pStyle w:val="Odstavekseznam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PREDMET NATEČAJA</w:t>
      </w:r>
    </w:p>
    <w:p w14:paraId="1580734D" w14:textId="77777777" w:rsidR="00962120" w:rsidRDefault="00962120" w:rsidP="00D117A0">
      <w:pPr>
        <w:spacing w:line="276" w:lineRule="auto"/>
        <w:jc w:val="both"/>
        <w:rPr>
          <w:rFonts w:ascii="Times New Roman" w:hAnsi="Times New Roman" w:cs="Times New Roman"/>
          <w:sz w:val="24"/>
          <w:szCs w:val="24"/>
        </w:rPr>
      </w:pPr>
      <w:r>
        <w:rPr>
          <w:rFonts w:ascii="Times New Roman" w:hAnsi="Times New Roman" w:cs="Times New Roman"/>
          <w:sz w:val="24"/>
          <w:szCs w:val="24"/>
        </w:rPr>
        <w:t>Predmet natečaja je izdelava literarnih izdelkov (esejev, spisov, pesmi, dramskih besedil) in likovnih izdelkov ter video posnetkov na temo »Kdo je drugi?«.</w:t>
      </w:r>
    </w:p>
    <w:p w14:paraId="7BD40784" w14:textId="77777777" w:rsidR="00962120" w:rsidRDefault="00962120" w:rsidP="00962120">
      <w:pPr>
        <w:pStyle w:val="Odstavekseznam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SODELOVANJE IN SMERNICE ZA PRIPRAVO IZDELKOV</w:t>
      </w:r>
    </w:p>
    <w:p w14:paraId="10315C26" w14:textId="77777777" w:rsidR="00962120" w:rsidRDefault="008E0078" w:rsidP="009621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Natečaj je namenjen učencem in učenkam vseh osnovnih šol, še posebej pa tistim, ki obiskujejo zadnje triletje šolanja, to je sedmi, osmi in deveti razred. Natečaj je namenjen tudi srednješolcem in srednješolkam vseh srednjih šol. K sodelovanju na natečaju vabimo mlade iz zamejskih osnovnih in srednjih šol. </w:t>
      </w:r>
    </w:p>
    <w:p w14:paraId="50A8E7C2" w14:textId="77777777" w:rsidR="008E0078" w:rsidRDefault="008E0078" w:rsidP="00962120">
      <w:pPr>
        <w:spacing w:line="276" w:lineRule="auto"/>
        <w:jc w:val="both"/>
        <w:rPr>
          <w:rFonts w:ascii="Times New Roman" w:hAnsi="Times New Roman" w:cs="Times New Roman"/>
          <w:sz w:val="24"/>
          <w:szCs w:val="24"/>
        </w:rPr>
      </w:pPr>
      <w:r>
        <w:rPr>
          <w:rFonts w:ascii="Times New Roman" w:hAnsi="Times New Roman" w:cs="Times New Roman"/>
          <w:sz w:val="24"/>
          <w:szCs w:val="24"/>
        </w:rPr>
        <w:t>Pri pisnih izdelkih naj mladi napišejo besedilo, ki je lahko pesem, domišljijski spis, dramsko besedilo, esej, razprava, reportaža, poljudnoznanstveno besedilo, poročilo, in pri čem</w:t>
      </w:r>
      <w:r w:rsidR="00272CF6">
        <w:rPr>
          <w:rFonts w:ascii="Times New Roman" w:hAnsi="Times New Roman" w:cs="Times New Roman"/>
          <w:sz w:val="24"/>
          <w:szCs w:val="24"/>
        </w:rPr>
        <w:t>er naj razmislijo o svoji viziji sveta, v katerem ni diskriminacije in nestrpnosti</w:t>
      </w:r>
      <w:r>
        <w:rPr>
          <w:rFonts w:ascii="Times New Roman" w:hAnsi="Times New Roman" w:cs="Times New Roman"/>
          <w:sz w:val="24"/>
          <w:szCs w:val="24"/>
        </w:rPr>
        <w:t>.</w:t>
      </w:r>
    </w:p>
    <w:p w14:paraId="7ACFE207" w14:textId="77777777" w:rsidR="008E0078" w:rsidRDefault="008E0078" w:rsidP="009621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 likovnih izdelkih  naj mladi ustvarjajo izdelke v različnih tehnikah, kot so risba, grafika, praskanka, akvarel, tempera, akril, kip, relief, fotografija in fotomontaža. Format izdelka naj bo od A4 do 50/70. </w:t>
      </w:r>
    </w:p>
    <w:p w14:paraId="141F1D9B" w14:textId="77777777" w:rsidR="008E0078" w:rsidRDefault="008E0078" w:rsidP="0096212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Pri video posnetkih ali kratkih filmih naj mladi </w:t>
      </w:r>
      <w:r w:rsidR="004B1FD9">
        <w:rPr>
          <w:rFonts w:ascii="Times New Roman" w:hAnsi="Times New Roman" w:cs="Times New Roman"/>
          <w:sz w:val="24"/>
          <w:szCs w:val="24"/>
        </w:rPr>
        <w:t xml:space="preserve">posnamejo svoje zamisli z videokamero, fotoaparatom ali mobilnim telefonom, izdelki naj bodo dolgi od ene do treh minut. </w:t>
      </w:r>
    </w:p>
    <w:p w14:paraId="08BF8EEA" w14:textId="77777777" w:rsidR="004B1FD9" w:rsidRDefault="004B1FD9" w:rsidP="00962120">
      <w:pPr>
        <w:spacing w:line="276" w:lineRule="auto"/>
        <w:jc w:val="both"/>
        <w:rPr>
          <w:rFonts w:ascii="Times New Roman" w:hAnsi="Times New Roman" w:cs="Times New Roman"/>
          <w:sz w:val="24"/>
          <w:szCs w:val="24"/>
        </w:rPr>
      </w:pPr>
      <w:r>
        <w:rPr>
          <w:rFonts w:ascii="Times New Roman" w:hAnsi="Times New Roman" w:cs="Times New Roman"/>
          <w:sz w:val="24"/>
          <w:szCs w:val="24"/>
        </w:rPr>
        <w:t>Vsa dela morajo biti opremljena z naslednjimi podatki:</w:t>
      </w:r>
    </w:p>
    <w:p w14:paraId="37DA650D" w14:textId="77777777" w:rsidR="004B1FD9" w:rsidRDefault="004B1FD9" w:rsidP="004B1FD9">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Naslov izdelka</w:t>
      </w:r>
    </w:p>
    <w:p w14:paraId="5063667C" w14:textId="77777777" w:rsidR="004B1FD9" w:rsidRDefault="004B1FD9" w:rsidP="004B1FD9">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Vrsta besedila/izdelka</w:t>
      </w:r>
    </w:p>
    <w:p w14:paraId="105F76D2" w14:textId="77777777" w:rsidR="004B1FD9" w:rsidRDefault="004B1FD9" w:rsidP="004B1FD9">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Ime in priimek avtorja/avtorice</w:t>
      </w:r>
    </w:p>
    <w:p w14:paraId="395E0C9D" w14:textId="77777777" w:rsidR="00FA0E69" w:rsidRDefault="00FA0E69" w:rsidP="004B1FD9">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Naslov stalnega bivališča avtorja/avtorice</w:t>
      </w:r>
    </w:p>
    <w:p w14:paraId="6816B0F5" w14:textId="77777777" w:rsidR="004B1FD9" w:rsidRDefault="004B1FD9" w:rsidP="004B1FD9">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Starost in razred avtorja/avtorice</w:t>
      </w:r>
    </w:p>
    <w:p w14:paraId="498FA39C" w14:textId="77777777" w:rsidR="004B1FD9" w:rsidRDefault="004B1FD9" w:rsidP="004B1FD9">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Naslov šole</w:t>
      </w:r>
    </w:p>
    <w:p w14:paraId="26847423" w14:textId="77777777" w:rsidR="004B1FD9" w:rsidRDefault="004B1FD9" w:rsidP="004B1FD9">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Ime in priimek mentorja/mentorice</w:t>
      </w:r>
      <w:r w:rsidR="00FA0E69">
        <w:rPr>
          <w:rFonts w:ascii="Times New Roman" w:hAnsi="Times New Roman" w:cs="Times New Roman"/>
          <w:sz w:val="24"/>
          <w:szCs w:val="24"/>
        </w:rPr>
        <w:t xml:space="preserve"> (če je pomagal/a pri sodelovanju na natečaju)</w:t>
      </w:r>
    </w:p>
    <w:p w14:paraId="42681BBC" w14:textId="77777777" w:rsidR="004B1FD9" w:rsidRDefault="004B1FD9" w:rsidP="004B1FD9">
      <w:pPr>
        <w:pStyle w:val="Odstavekseznama"/>
        <w:spacing w:line="276" w:lineRule="auto"/>
        <w:jc w:val="both"/>
        <w:rPr>
          <w:rFonts w:ascii="Times New Roman" w:hAnsi="Times New Roman" w:cs="Times New Roman"/>
          <w:sz w:val="24"/>
          <w:szCs w:val="24"/>
        </w:rPr>
      </w:pPr>
    </w:p>
    <w:p w14:paraId="2EFCDDE7" w14:textId="77777777" w:rsidR="004B1FD9" w:rsidRPr="004B1FD9" w:rsidRDefault="004B1FD9" w:rsidP="004B1FD9">
      <w:pPr>
        <w:pStyle w:val="Odstavekseznam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ROK ZA IZDELAVO IZDELKOV</w:t>
      </w:r>
    </w:p>
    <w:p w14:paraId="35D9C242" w14:textId="77777777" w:rsidR="00334726" w:rsidRDefault="004B1FD9" w:rsidP="008469A9">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Natečaj poteka v dveh fazah. Prva faza natečaja se </w:t>
      </w:r>
      <w:r w:rsidR="00334726">
        <w:rPr>
          <w:rFonts w:ascii="Times New Roman" w:hAnsi="Times New Roman" w:cs="Times New Roman"/>
          <w:sz w:val="24"/>
          <w:szCs w:val="24"/>
        </w:rPr>
        <w:t xml:space="preserve">bo </w:t>
      </w:r>
      <w:r>
        <w:rPr>
          <w:rFonts w:ascii="Times New Roman" w:hAnsi="Times New Roman" w:cs="Times New Roman"/>
          <w:sz w:val="24"/>
          <w:szCs w:val="24"/>
        </w:rPr>
        <w:t>zaključi</w:t>
      </w:r>
      <w:r w:rsidR="00334726">
        <w:rPr>
          <w:rFonts w:ascii="Times New Roman" w:hAnsi="Times New Roman" w:cs="Times New Roman"/>
          <w:sz w:val="24"/>
          <w:szCs w:val="24"/>
        </w:rPr>
        <w:t>la</w:t>
      </w:r>
      <w:r>
        <w:rPr>
          <w:rFonts w:ascii="Times New Roman" w:hAnsi="Times New Roman" w:cs="Times New Roman"/>
          <w:sz w:val="24"/>
          <w:szCs w:val="24"/>
        </w:rPr>
        <w:t xml:space="preserve"> </w:t>
      </w:r>
      <w:r w:rsidRPr="009D1B84">
        <w:rPr>
          <w:rFonts w:ascii="Times New Roman" w:hAnsi="Times New Roman" w:cs="Times New Roman"/>
          <w:b/>
          <w:sz w:val="24"/>
          <w:szCs w:val="24"/>
          <w:u w:val="single"/>
        </w:rPr>
        <w:t>30. novembra 2021</w:t>
      </w:r>
      <w:r>
        <w:rPr>
          <w:rFonts w:ascii="Times New Roman" w:hAnsi="Times New Roman" w:cs="Times New Roman"/>
          <w:sz w:val="24"/>
          <w:szCs w:val="24"/>
        </w:rPr>
        <w:t xml:space="preserve">. </w:t>
      </w:r>
      <w:r w:rsidR="00334726">
        <w:rPr>
          <w:rFonts w:ascii="Times New Roman" w:hAnsi="Times New Roman" w:cs="Times New Roman"/>
          <w:sz w:val="24"/>
          <w:szCs w:val="24"/>
        </w:rPr>
        <w:t xml:space="preserve">Druga faza natečaja pa se bo zaključila </w:t>
      </w:r>
      <w:r w:rsidR="00334726" w:rsidRPr="00334726">
        <w:rPr>
          <w:rFonts w:ascii="Times New Roman" w:hAnsi="Times New Roman" w:cs="Times New Roman"/>
          <w:b/>
          <w:sz w:val="24"/>
          <w:szCs w:val="24"/>
          <w:u w:val="single"/>
        </w:rPr>
        <w:t>31. marca 2022.</w:t>
      </w:r>
      <w:r w:rsidR="00334726">
        <w:rPr>
          <w:rFonts w:ascii="Times New Roman" w:hAnsi="Times New Roman" w:cs="Times New Roman"/>
          <w:b/>
          <w:sz w:val="24"/>
          <w:szCs w:val="24"/>
        </w:rPr>
        <w:t xml:space="preserve"> </w:t>
      </w:r>
    </w:p>
    <w:p w14:paraId="7DFE218F" w14:textId="77777777" w:rsidR="00334726" w:rsidRDefault="00334726" w:rsidP="008469A9">
      <w:pPr>
        <w:spacing w:line="276" w:lineRule="auto"/>
        <w:jc w:val="both"/>
        <w:rPr>
          <w:rFonts w:ascii="Times New Roman" w:hAnsi="Times New Roman" w:cs="Times New Roman"/>
          <w:sz w:val="24"/>
          <w:szCs w:val="24"/>
        </w:rPr>
      </w:pPr>
      <w:r>
        <w:rPr>
          <w:rFonts w:ascii="Times New Roman" w:hAnsi="Times New Roman" w:cs="Times New Roman"/>
          <w:sz w:val="24"/>
          <w:szCs w:val="24"/>
        </w:rPr>
        <w:t>Vse prispevke bo pregleda</w:t>
      </w:r>
      <w:r w:rsidR="00272CF6">
        <w:rPr>
          <w:rFonts w:ascii="Times New Roman" w:hAnsi="Times New Roman" w:cs="Times New Roman"/>
          <w:sz w:val="24"/>
          <w:szCs w:val="24"/>
        </w:rPr>
        <w:t>la natečajna komisija. Najbolj domiselni</w:t>
      </w:r>
      <w:r>
        <w:rPr>
          <w:rFonts w:ascii="Times New Roman" w:hAnsi="Times New Roman" w:cs="Times New Roman"/>
          <w:sz w:val="24"/>
          <w:szCs w:val="24"/>
        </w:rPr>
        <w:t xml:space="preserve"> bodo objavljeni v časopisu Svobodna beseda. Vsi pri</w:t>
      </w:r>
      <w:r w:rsidR="00272CF6">
        <w:rPr>
          <w:rFonts w:ascii="Times New Roman" w:hAnsi="Times New Roman" w:cs="Times New Roman"/>
          <w:sz w:val="24"/>
          <w:szCs w:val="24"/>
        </w:rPr>
        <w:t>spevki, ki bodo ustrezali viziji</w:t>
      </w:r>
      <w:r>
        <w:rPr>
          <w:rFonts w:ascii="Times New Roman" w:hAnsi="Times New Roman" w:cs="Times New Roman"/>
          <w:sz w:val="24"/>
          <w:szCs w:val="24"/>
        </w:rPr>
        <w:t xml:space="preserve"> natečaja, bodo objavljeni na sple</w:t>
      </w:r>
      <w:r w:rsidR="00272CF6">
        <w:rPr>
          <w:rFonts w:ascii="Times New Roman" w:hAnsi="Times New Roman" w:cs="Times New Roman"/>
          <w:sz w:val="24"/>
          <w:szCs w:val="24"/>
        </w:rPr>
        <w:t>tni strani ZZB NOB. Vsi izvirni, vizionarski in spodbudni</w:t>
      </w:r>
      <w:r>
        <w:rPr>
          <w:rFonts w:ascii="Times New Roman" w:hAnsi="Times New Roman" w:cs="Times New Roman"/>
          <w:sz w:val="24"/>
          <w:szCs w:val="24"/>
        </w:rPr>
        <w:t xml:space="preserve"> prispevki, ki bodo prispeli do 30. novembra 2021, bodo dodatno nagrajeni z vključitvijo v javno razstavo, posvečeno Dnevu človekovih pravic 10. decembra 2021. </w:t>
      </w:r>
    </w:p>
    <w:p w14:paraId="195A6503" w14:textId="77777777" w:rsidR="008469A9" w:rsidRPr="00F57F48" w:rsidRDefault="00334726" w:rsidP="008469A9">
      <w:pPr>
        <w:spacing w:line="276" w:lineRule="auto"/>
        <w:jc w:val="both"/>
        <w:rPr>
          <w:rFonts w:ascii="Times New Roman" w:hAnsi="Times New Roman" w:cs="Times New Roman"/>
          <w:b/>
          <w:bCs/>
          <w:sz w:val="24"/>
          <w:szCs w:val="24"/>
        </w:rPr>
      </w:pPr>
      <w:r w:rsidRPr="00F57F48">
        <w:rPr>
          <w:rFonts w:ascii="Times New Roman" w:hAnsi="Times New Roman" w:cs="Times New Roman"/>
          <w:b/>
          <w:bCs/>
          <w:sz w:val="24"/>
          <w:szCs w:val="24"/>
        </w:rPr>
        <w:t>U</w:t>
      </w:r>
      <w:r w:rsidR="004B1FD9" w:rsidRPr="00F57F48">
        <w:rPr>
          <w:rFonts w:ascii="Times New Roman" w:hAnsi="Times New Roman" w:cs="Times New Roman"/>
          <w:b/>
          <w:bCs/>
          <w:sz w:val="24"/>
          <w:szCs w:val="24"/>
        </w:rPr>
        <w:t xml:space="preserve">deleženci </w:t>
      </w:r>
      <w:r w:rsidR="00272CF6" w:rsidRPr="00F57F48">
        <w:rPr>
          <w:rFonts w:ascii="Times New Roman" w:hAnsi="Times New Roman" w:cs="Times New Roman"/>
          <w:b/>
          <w:bCs/>
          <w:sz w:val="24"/>
          <w:szCs w:val="24"/>
        </w:rPr>
        <w:t xml:space="preserve"> natečaja naj svoje prispevke pošljejo</w:t>
      </w:r>
      <w:r w:rsidR="004B1FD9" w:rsidRPr="00F57F48">
        <w:rPr>
          <w:rFonts w:ascii="Times New Roman" w:hAnsi="Times New Roman" w:cs="Times New Roman"/>
          <w:b/>
          <w:bCs/>
          <w:sz w:val="24"/>
          <w:szCs w:val="24"/>
        </w:rPr>
        <w:t xml:space="preserve"> po pošti na naslov:</w:t>
      </w:r>
    </w:p>
    <w:p w14:paraId="3BE1D385" w14:textId="77777777" w:rsidR="004B1FD9" w:rsidRPr="00F57F48" w:rsidRDefault="004B1FD9" w:rsidP="008469A9">
      <w:pPr>
        <w:spacing w:line="276" w:lineRule="auto"/>
        <w:jc w:val="both"/>
        <w:rPr>
          <w:rFonts w:ascii="Times New Roman" w:hAnsi="Times New Roman" w:cs="Times New Roman"/>
          <w:b/>
          <w:bCs/>
          <w:sz w:val="24"/>
          <w:szCs w:val="24"/>
        </w:rPr>
      </w:pPr>
      <w:r w:rsidRPr="00F57F48">
        <w:rPr>
          <w:rFonts w:ascii="Times New Roman" w:hAnsi="Times New Roman" w:cs="Times New Roman"/>
          <w:b/>
          <w:bCs/>
          <w:sz w:val="24"/>
          <w:szCs w:val="24"/>
        </w:rPr>
        <w:t>ZZB NOV Slovenije, Einspielerjeva 6, 1000 Ljubljana (s pripisom Kdo je drugi)</w:t>
      </w:r>
    </w:p>
    <w:p w14:paraId="617C6E54" w14:textId="77777777" w:rsidR="004B1FD9" w:rsidRPr="00F57F48" w:rsidRDefault="00334726" w:rsidP="008469A9">
      <w:pPr>
        <w:spacing w:line="276" w:lineRule="auto"/>
        <w:jc w:val="both"/>
        <w:rPr>
          <w:rFonts w:ascii="Times New Roman" w:hAnsi="Times New Roman" w:cs="Times New Roman"/>
          <w:b/>
          <w:bCs/>
          <w:sz w:val="24"/>
          <w:szCs w:val="24"/>
        </w:rPr>
      </w:pPr>
      <w:r w:rsidRPr="00F57F48">
        <w:rPr>
          <w:rFonts w:ascii="Times New Roman" w:hAnsi="Times New Roman" w:cs="Times New Roman"/>
          <w:b/>
          <w:bCs/>
          <w:sz w:val="24"/>
          <w:szCs w:val="24"/>
        </w:rPr>
        <w:t>a</w:t>
      </w:r>
      <w:r w:rsidR="004B1FD9" w:rsidRPr="00F57F48">
        <w:rPr>
          <w:rFonts w:ascii="Times New Roman" w:hAnsi="Times New Roman" w:cs="Times New Roman"/>
          <w:b/>
          <w:bCs/>
          <w:sz w:val="24"/>
          <w:szCs w:val="24"/>
        </w:rPr>
        <w:t xml:space="preserve">li na </w:t>
      </w:r>
      <w:proofErr w:type="spellStart"/>
      <w:r w:rsidR="004B1FD9" w:rsidRPr="00F57F48">
        <w:rPr>
          <w:rFonts w:ascii="Times New Roman" w:hAnsi="Times New Roman" w:cs="Times New Roman"/>
          <w:b/>
          <w:bCs/>
          <w:sz w:val="24"/>
          <w:szCs w:val="24"/>
        </w:rPr>
        <w:t>email</w:t>
      </w:r>
      <w:proofErr w:type="spellEnd"/>
      <w:r w:rsidR="004B1FD9" w:rsidRPr="00F57F48">
        <w:rPr>
          <w:rFonts w:ascii="Times New Roman" w:hAnsi="Times New Roman" w:cs="Times New Roman"/>
          <w:b/>
          <w:bCs/>
          <w:sz w:val="24"/>
          <w:szCs w:val="24"/>
        </w:rPr>
        <w:t xml:space="preserve"> </w:t>
      </w:r>
      <w:hyperlink r:id="rId8" w:history="1">
        <w:r w:rsidR="004B1FD9" w:rsidRPr="00F57F48">
          <w:rPr>
            <w:rStyle w:val="Hiperpovezava"/>
            <w:rFonts w:ascii="Times New Roman" w:hAnsi="Times New Roman" w:cs="Times New Roman"/>
            <w:b/>
            <w:bCs/>
            <w:sz w:val="24"/>
            <w:szCs w:val="24"/>
          </w:rPr>
          <w:t>info@zzb-nob.si</w:t>
        </w:r>
      </w:hyperlink>
      <w:r w:rsidR="004B1FD9" w:rsidRPr="00F57F48">
        <w:rPr>
          <w:rFonts w:ascii="Times New Roman" w:hAnsi="Times New Roman" w:cs="Times New Roman"/>
          <w:b/>
          <w:bCs/>
          <w:sz w:val="24"/>
          <w:szCs w:val="24"/>
        </w:rPr>
        <w:t xml:space="preserve"> (naslov sporočila Kdo je drugi). </w:t>
      </w:r>
    </w:p>
    <w:p w14:paraId="7DA1849F" w14:textId="77777777" w:rsidR="00334726" w:rsidRPr="00F57F48" w:rsidRDefault="00D117A0" w:rsidP="008469A9">
      <w:pPr>
        <w:spacing w:line="276" w:lineRule="auto"/>
        <w:jc w:val="both"/>
        <w:rPr>
          <w:rFonts w:ascii="Times New Roman" w:hAnsi="Times New Roman" w:cs="Times New Roman"/>
          <w:b/>
          <w:bCs/>
          <w:sz w:val="24"/>
          <w:szCs w:val="24"/>
        </w:rPr>
      </w:pPr>
      <w:proofErr w:type="spellStart"/>
      <w:r w:rsidRPr="00F57F48">
        <w:rPr>
          <w:rFonts w:ascii="Times New Roman" w:hAnsi="Times New Roman" w:cs="Times New Roman"/>
          <w:b/>
          <w:bCs/>
          <w:sz w:val="24"/>
          <w:szCs w:val="24"/>
        </w:rPr>
        <w:lastRenderedPageBreak/>
        <w:t>V</w:t>
      </w:r>
      <w:r w:rsidR="00334726" w:rsidRPr="00F57F48">
        <w:rPr>
          <w:rFonts w:ascii="Times New Roman" w:hAnsi="Times New Roman" w:cs="Times New Roman"/>
          <w:b/>
          <w:bCs/>
          <w:sz w:val="24"/>
          <w:szCs w:val="24"/>
        </w:rPr>
        <w:t>i</w:t>
      </w:r>
      <w:r w:rsidR="00272CF6" w:rsidRPr="00F57F48">
        <w:rPr>
          <w:rFonts w:ascii="Times New Roman" w:hAnsi="Times New Roman" w:cs="Times New Roman"/>
          <w:b/>
          <w:bCs/>
          <w:sz w:val="24"/>
          <w:szCs w:val="24"/>
        </w:rPr>
        <w:t>deoprispevki</w:t>
      </w:r>
      <w:proofErr w:type="spellEnd"/>
      <w:r w:rsidR="00272CF6" w:rsidRPr="00F57F48">
        <w:rPr>
          <w:rFonts w:ascii="Times New Roman" w:hAnsi="Times New Roman" w:cs="Times New Roman"/>
          <w:b/>
          <w:bCs/>
          <w:sz w:val="24"/>
          <w:szCs w:val="24"/>
        </w:rPr>
        <w:t xml:space="preserve"> naj bodo poslani</w:t>
      </w:r>
      <w:r w:rsidR="00334726" w:rsidRPr="00F57F48">
        <w:rPr>
          <w:rFonts w:ascii="Times New Roman" w:hAnsi="Times New Roman" w:cs="Times New Roman"/>
          <w:b/>
          <w:bCs/>
          <w:sz w:val="24"/>
          <w:szCs w:val="24"/>
        </w:rPr>
        <w:t xml:space="preserve"> s pomočjo </w:t>
      </w:r>
      <w:proofErr w:type="spellStart"/>
      <w:r w:rsidR="00334726" w:rsidRPr="00F57F48">
        <w:rPr>
          <w:rFonts w:ascii="Times New Roman" w:hAnsi="Times New Roman" w:cs="Times New Roman"/>
          <w:b/>
          <w:bCs/>
          <w:i/>
          <w:sz w:val="24"/>
          <w:szCs w:val="24"/>
        </w:rPr>
        <w:t>We</w:t>
      </w:r>
      <w:proofErr w:type="spellEnd"/>
      <w:r w:rsidR="00334726" w:rsidRPr="00F57F48">
        <w:rPr>
          <w:rFonts w:ascii="Times New Roman" w:hAnsi="Times New Roman" w:cs="Times New Roman"/>
          <w:b/>
          <w:bCs/>
          <w:i/>
          <w:sz w:val="24"/>
          <w:szCs w:val="24"/>
        </w:rPr>
        <w:t xml:space="preserve"> transfer</w:t>
      </w:r>
      <w:r w:rsidR="00334726" w:rsidRPr="00F57F48">
        <w:rPr>
          <w:rFonts w:ascii="Times New Roman" w:hAnsi="Times New Roman" w:cs="Times New Roman"/>
          <w:b/>
          <w:bCs/>
          <w:sz w:val="24"/>
          <w:szCs w:val="24"/>
        </w:rPr>
        <w:t xml:space="preserve"> na info@zzb-nob.si.</w:t>
      </w:r>
    </w:p>
    <w:p w14:paraId="3869CE7C" w14:textId="77777777" w:rsidR="009D1B84" w:rsidRDefault="009D1B84" w:rsidP="008469A9">
      <w:pPr>
        <w:spacing w:line="276" w:lineRule="auto"/>
        <w:jc w:val="both"/>
        <w:rPr>
          <w:rFonts w:ascii="Times New Roman" w:hAnsi="Times New Roman" w:cs="Times New Roman"/>
          <w:sz w:val="24"/>
          <w:szCs w:val="24"/>
        </w:rPr>
      </w:pPr>
      <w:r>
        <w:rPr>
          <w:rFonts w:ascii="Times New Roman" w:hAnsi="Times New Roman" w:cs="Times New Roman"/>
          <w:sz w:val="24"/>
          <w:szCs w:val="24"/>
        </w:rPr>
        <w:t>Vsi izdelki, ki bodo poslani na natečaj, postanejo last ZZB NOB Slovenije, ki jih ima pravico objaviti v svojih publikacijah in na svoji spletni strani, ter na straneh projekta Evropska antifašistična dediščina in na spletnih straneh EU kot financerja projekta.</w:t>
      </w:r>
    </w:p>
    <w:p w14:paraId="4E23354D" w14:textId="77777777" w:rsidR="009D1B84" w:rsidRDefault="009D1B84" w:rsidP="008469A9">
      <w:pPr>
        <w:spacing w:line="276" w:lineRule="auto"/>
        <w:jc w:val="both"/>
        <w:rPr>
          <w:rFonts w:ascii="Times New Roman" w:hAnsi="Times New Roman" w:cs="Times New Roman"/>
          <w:sz w:val="24"/>
          <w:szCs w:val="24"/>
        </w:rPr>
      </w:pPr>
    </w:p>
    <w:p w14:paraId="37C0A50A" w14:textId="77777777" w:rsidR="009D1B84" w:rsidRDefault="009D1B84" w:rsidP="009D1B84">
      <w:pPr>
        <w:pStyle w:val="Odstavekseznam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VARSTVO OSEBNIH PODATKOV</w:t>
      </w:r>
    </w:p>
    <w:p w14:paraId="748830D8" w14:textId="77777777" w:rsidR="00334726" w:rsidRDefault="00334726" w:rsidP="00334726">
      <w:pPr>
        <w:pStyle w:val="Odstavekseznama"/>
        <w:spacing w:line="276" w:lineRule="auto"/>
        <w:jc w:val="both"/>
        <w:rPr>
          <w:rFonts w:ascii="Times New Roman" w:hAnsi="Times New Roman" w:cs="Times New Roman"/>
          <w:sz w:val="24"/>
          <w:szCs w:val="24"/>
        </w:rPr>
      </w:pPr>
    </w:p>
    <w:p w14:paraId="27C6C1DC" w14:textId="77777777" w:rsidR="009D1B84" w:rsidRDefault="009D1B84" w:rsidP="009D1B84">
      <w:pPr>
        <w:spacing w:line="276" w:lineRule="auto"/>
        <w:jc w:val="both"/>
        <w:rPr>
          <w:rFonts w:ascii="Times New Roman" w:hAnsi="Times New Roman" w:cs="Times New Roman"/>
          <w:sz w:val="24"/>
          <w:szCs w:val="24"/>
        </w:rPr>
      </w:pPr>
      <w:r>
        <w:rPr>
          <w:rFonts w:ascii="Times New Roman" w:hAnsi="Times New Roman" w:cs="Times New Roman"/>
          <w:sz w:val="24"/>
          <w:szCs w:val="24"/>
        </w:rPr>
        <w:t>V skladu z Uredbo (EU) 2016/679 Evropskega parlamenta in Sveta z dne 27. 4. 2016 o varstvu posameznikov pri obdelavi osebnih podatkov in o prostem pretoku takih podatkov ter o razveljavitvi Direktive 95//46/ES (Splošna uredba o varstvu osebnih podatkov) morajo sodelujoči</w:t>
      </w:r>
      <w:r w:rsidR="00577E0C">
        <w:rPr>
          <w:rFonts w:ascii="Times New Roman" w:hAnsi="Times New Roman" w:cs="Times New Roman"/>
          <w:sz w:val="24"/>
          <w:szCs w:val="24"/>
        </w:rPr>
        <w:t xml:space="preserve"> (za nepolnoletne otroke starši oziroma zakoniti zastopniki, polnoletni mladi podpišejo soglasje sami)</w:t>
      </w:r>
      <w:r>
        <w:rPr>
          <w:rFonts w:ascii="Times New Roman" w:hAnsi="Times New Roman" w:cs="Times New Roman"/>
          <w:sz w:val="24"/>
          <w:szCs w:val="24"/>
        </w:rPr>
        <w:t xml:space="preserve">  in njihovi mentorji na natečaju »Kdo je drugi?« Zvezi združenj borcev za vrednote NOB Slovenije dovoliti obdelavo osebnih podatkov. Obrazec privolitve oziroma soglasja je del natečajnih dokumentov v prilogi. </w:t>
      </w:r>
    </w:p>
    <w:p w14:paraId="0F07E446" w14:textId="77777777" w:rsidR="00334726" w:rsidRDefault="00334726" w:rsidP="009D1B84">
      <w:pPr>
        <w:spacing w:line="276" w:lineRule="auto"/>
        <w:jc w:val="both"/>
        <w:rPr>
          <w:rFonts w:ascii="Times New Roman" w:hAnsi="Times New Roman" w:cs="Times New Roman"/>
          <w:sz w:val="24"/>
          <w:szCs w:val="24"/>
        </w:rPr>
      </w:pPr>
    </w:p>
    <w:p w14:paraId="3CCD129E" w14:textId="77777777" w:rsidR="009D1B84" w:rsidRDefault="009D1B84" w:rsidP="009D1B84">
      <w:pPr>
        <w:pStyle w:val="Odstavekseznama"/>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DODATNE INFORMACIJE IN KONTAKTNA OSEBA</w:t>
      </w:r>
    </w:p>
    <w:p w14:paraId="2250124A" w14:textId="77777777" w:rsidR="00334726" w:rsidRDefault="00334726" w:rsidP="00334726">
      <w:pPr>
        <w:pStyle w:val="Odstavekseznama"/>
        <w:spacing w:line="276" w:lineRule="auto"/>
        <w:jc w:val="both"/>
        <w:rPr>
          <w:rFonts w:ascii="Times New Roman" w:hAnsi="Times New Roman" w:cs="Times New Roman"/>
          <w:sz w:val="24"/>
          <w:szCs w:val="24"/>
        </w:rPr>
      </w:pPr>
    </w:p>
    <w:p w14:paraId="74DA6105" w14:textId="77777777" w:rsidR="009D1B84" w:rsidRDefault="009D1B84" w:rsidP="009D1B8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 dodatne informacije o poteku natečaja je zadolžena: </w:t>
      </w:r>
    </w:p>
    <w:p w14:paraId="78C8E93C" w14:textId="77777777" w:rsidR="009D1B84" w:rsidRDefault="009D1B84" w:rsidP="009D1B8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Dr. Ljubica Jelušič, dosegljiva na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naslovu </w:t>
      </w:r>
      <w:hyperlink r:id="rId9" w:history="1">
        <w:r w:rsidR="0042618A" w:rsidRPr="00FB339A">
          <w:rPr>
            <w:rStyle w:val="Hiperpovezava"/>
            <w:rFonts w:ascii="Times New Roman" w:hAnsi="Times New Roman" w:cs="Times New Roman"/>
            <w:sz w:val="24"/>
            <w:szCs w:val="24"/>
          </w:rPr>
          <w:t>ljubica.jelusic@gmail.com</w:t>
        </w:r>
      </w:hyperlink>
    </w:p>
    <w:p w14:paraId="4EA89CB4" w14:textId="77777777" w:rsidR="0042618A" w:rsidRDefault="0042618A" w:rsidP="009D1B8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Vprašanja lahko naslovite tudi na </w:t>
      </w:r>
      <w:hyperlink r:id="rId10" w:history="1">
        <w:r w:rsidRPr="00FB339A">
          <w:rPr>
            <w:rStyle w:val="Hiperpovezava"/>
            <w:rFonts w:ascii="Times New Roman" w:hAnsi="Times New Roman" w:cs="Times New Roman"/>
            <w:sz w:val="24"/>
            <w:szCs w:val="24"/>
          </w:rPr>
          <w:t>info@zzb-nob.si</w:t>
        </w:r>
      </w:hyperlink>
    </w:p>
    <w:p w14:paraId="3590939C" w14:textId="77777777" w:rsidR="0042618A" w:rsidRDefault="0042618A" w:rsidP="009D1B84">
      <w:pPr>
        <w:spacing w:line="276" w:lineRule="auto"/>
        <w:jc w:val="both"/>
        <w:rPr>
          <w:rFonts w:ascii="Times New Roman" w:hAnsi="Times New Roman" w:cs="Times New Roman"/>
          <w:sz w:val="24"/>
          <w:szCs w:val="24"/>
        </w:rPr>
      </w:pPr>
      <w:r>
        <w:rPr>
          <w:rFonts w:ascii="Times New Roman" w:hAnsi="Times New Roman" w:cs="Times New Roman"/>
          <w:sz w:val="24"/>
          <w:szCs w:val="24"/>
        </w:rPr>
        <w:t>ŽELIMO</w:t>
      </w:r>
      <w:r w:rsidR="00577E0C">
        <w:rPr>
          <w:rFonts w:ascii="Times New Roman" w:hAnsi="Times New Roman" w:cs="Times New Roman"/>
          <w:sz w:val="24"/>
          <w:szCs w:val="24"/>
        </w:rPr>
        <w:t xml:space="preserve"> VAM VELIKO USTVARJALNEGA </w:t>
      </w:r>
      <w:r w:rsidR="00FA0E69">
        <w:rPr>
          <w:rFonts w:ascii="Times New Roman" w:hAnsi="Times New Roman" w:cs="Times New Roman"/>
          <w:sz w:val="24"/>
          <w:szCs w:val="24"/>
        </w:rPr>
        <w:t xml:space="preserve">IN RAZMIŠLJUJOČEGA </w:t>
      </w:r>
      <w:r w:rsidR="00577E0C">
        <w:rPr>
          <w:rFonts w:ascii="Times New Roman" w:hAnsi="Times New Roman" w:cs="Times New Roman"/>
          <w:sz w:val="24"/>
          <w:szCs w:val="24"/>
        </w:rPr>
        <w:t>DUHA</w:t>
      </w:r>
      <w:r>
        <w:rPr>
          <w:rFonts w:ascii="Times New Roman" w:hAnsi="Times New Roman" w:cs="Times New Roman"/>
          <w:sz w:val="24"/>
          <w:szCs w:val="24"/>
        </w:rPr>
        <w:t>!</w:t>
      </w:r>
    </w:p>
    <w:p w14:paraId="067BA8EF" w14:textId="77777777" w:rsidR="005E3B12" w:rsidRDefault="005E3B12" w:rsidP="009D1B84">
      <w:pPr>
        <w:spacing w:line="276" w:lineRule="auto"/>
        <w:jc w:val="both"/>
        <w:rPr>
          <w:rFonts w:ascii="Times New Roman" w:hAnsi="Times New Roman" w:cs="Times New Roman"/>
          <w:sz w:val="24"/>
          <w:szCs w:val="24"/>
        </w:rPr>
      </w:pPr>
    </w:p>
    <w:p w14:paraId="510C8375" w14:textId="77777777" w:rsidR="0042618A" w:rsidRDefault="0042618A" w:rsidP="009D1B84">
      <w:pPr>
        <w:spacing w:line="276" w:lineRule="auto"/>
        <w:jc w:val="both"/>
        <w:rPr>
          <w:rFonts w:ascii="Times New Roman" w:hAnsi="Times New Roman" w:cs="Times New Roman"/>
          <w:sz w:val="24"/>
          <w:szCs w:val="24"/>
        </w:rPr>
      </w:pPr>
      <w:r>
        <w:rPr>
          <w:rFonts w:ascii="Times New Roman" w:hAnsi="Times New Roman" w:cs="Times New Roman"/>
          <w:sz w:val="24"/>
          <w:szCs w:val="24"/>
        </w:rPr>
        <w:t>V imenu ZZB NOB Slovenije pripravila</w:t>
      </w:r>
    </w:p>
    <w:p w14:paraId="1641BF3C" w14:textId="77777777" w:rsidR="0042618A" w:rsidRDefault="0042618A" w:rsidP="009D1B84">
      <w:pPr>
        <w:spacing w:line="276" w:lineRule="auto"/>
        <w:jc w:val="both"/>
        <w:rPr>
          <w:rFonts w:ascii="Times New Roman" w:hAnsi="Times New Roman" w:cs="Times New Roman"/>
          <w:sz w:val="24"/>
          <w:szCs w:val="24"/>
        </w:rPr>
      </w:pPr>
      <w:r>
        <w:rPr>
          <w:rFonts w:ascii="Times New Roman" w:hAnsi="Times New Roman" w:cs="Times New Roman"/>
          <w:sz w:val="24"/>
          <w:szCs w:val="24"/>
        </w:rPr>
        <w:t>Dr. Ljubica Jelušič,</w:t>
      </w:r>
      <w:r w:rsidR="005E3B12">
        <w:rPr>
          <w:rFonts w:ascii="Times New Roman" w:hAnsi="Times New Roman" w:cs="Times New Roman"/>
          <w:sz w:val="24"/>
          <w:szCs w:val="24"/>
        </w:rPr>
        <w:t xml:space="preserve"> </w:t>
      </w:r>
      <w:r>
        <w:rPr>
          <w:rFonts w:ascii="Times New Roman" w:hAnsi="Times New Roman" w:cs="Times New Roman"/>
          <w:sz w:val="24"/>
          <w:szCs w:val="24"/>
        </w:rPr>
        <w:t>podpredsednica ZZB NOB Slovenije</w:t>
      </w:r>
    </w:p>
    <w:p w14:paraId="472A5686" w14:textId="77777777" w:rsidR="00F57F48" w:rsidRDefault="00F57F48" w:rsidP="009D1B84">
      <w:pPr>
        <w:spacing w:line="276" w:lineRule="auto"/>
        <w:jc w:val="both"/>
        <w:rPr>
          <w:rFonts w:ascii="Times New Roman" w:hAnsi="Times New Roman" w:cs="Times New Roman"/>
          <w:sz w:val="24"/>
          <w:szCs w:val="24"/>
          <w:u w:val="single"/>
        </w:rPr>
      </w:pPr>
    </w:p>
    <w:p w14:paraId="7352292D" w14:textId="447492A3" w:rsidR="0042618A" w:rsidRPr="00F57F48" w:rsidRDefault="0042618A" w:rsidP="009D1B84">
      <w:pPr>
        <w:spacing w:line="276" w:lineRule="auto"/>
        <w:jc w:val="both"/>
        <w:rPr>
          <w:rFonts w:ascii="Times New Roman" w:hAnsi="Times New Roman" w:cs="Times New Roman"/>
          <w:sz w:val="24"/>
          <w:szCs w:val="24"/>
          <w:u w:val="single"/>
        </w:rPr>
      </w:pPr>
      <w:r w:rsidRPr="00F57F48">
        <w:rPr>
          <w:rFonts w:ascii="Times New Roman" w:hAnsi="Times New Roman" w:cs="Times New Roman"/>
          <w:sz w:val="24"/>
          <w:szCs w:val="24"/>
          <w:u w:val="single"/>
        </w:rPr>
        <w:t>Poslano:</w:t>
      </w:r>
    </w:p>
    <w:p w14:paraId="32028F05" w14:textId="77777777" w:rsidR="0042618A" w:rsidRDefault="0042618A" w:rsidP="0042618A">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Osnovnim in srednjim šolam po e- pošti</w:t>
      </w:r>
    </w:p>
    <w:p w14:paraId="27358D68" w14:textId="77777777" w:rsidR="0042618A" w:rsidRDefault="0042618A" w:rsidP="0042618A">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Zavodu Republike Slovenije za šolstvo</w:t>
      </w:r>
    </w:p>
    <w:p w14:paraId="4C7E9969" w14:textId="77777777" w:rsidR="0042618A" w:rsidRPr="00F57F48" w:rsidRDefault="0042618A" w:rsidP="0042618A">
      <w:pPr>
        <w:spacing w:line="276" w:lineRule="auto"/>
        <w:jc w:val="both"/>
        <w:rPr>
          <w:rFonts w:ascii="Times New Roman" w:hAnsi="Times New Roman" w:cs="Times New Roman"/>
          <w:sz w:val="24"/>
          <w:szCs w:val="24"/>
          <w:u w:val="single"/>
        </w:rPr>
      </w:pPr>
      <w:r w:rsidRPr="00F57F48">
        <w:rPr>
          <w:rFonts w:ascii="Times New Roman" w:hAnsi="Times New Roman" w:cs="Times New Roman"/>
          <w:sz w:val="24"/>
          <w:szCs w:val="24"/>
          <w:u w:val="single"/>
        </w:rPr>
        <w:t>Priloge:</w:t>
      </w:r>
    </w:p>
    <w:p w14:paraId="2FD027B0" w14:textId="77777777" w:rsidR="0042618A" w:rsidRDefault="0042618A" w:rsidP="0042618A">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Obrazec privolitve sodelujočega</w:t>
      </w:r>
      <w:r w:rsidR="00FA0E69">
        <w:rPr>
          <w:rFonts w:ascii="Times New Roman" w:hAnsi="Times New Roman" w:cs="Times New Roman"/>
          <w:sz w:val="24"/>
          <w:szCs w:val="24"/>
        </w:rPr>
        <w:t xml:space="preserve"> (</w:t>
      </w:r>
      <w:r>
        <w:rPr>
          <w:rFonts w:ascii="Times New Roman" w:hAnsi="Times New Roman" w:cs="Times New Roman"/>
          <w:sz w:val="24"/>
          <w:szCs w:val="24"/>
        </w:rPr>
        <w:t>starša ali zakonitega zastopnika</w:t>
      </w:r>
      <w:r w:rsidR="00FA0E69">
        <w:rPr>
          <w:rFonts w:ascii="Times New Roman" w:hAnsi="Times New Roman" w:cs="Times New Roman"/>
          <w:sz w:val="24"/>
          <w:szCs w:val="24"/>
        </w:rPr>
        <w:t xml:space="preserve"> nepolnoletnih otrok</w:t>
      </w:r>
      <w:r>
        <w:rPr>
          <w:rFonts w:ascii="Times New Roman" w:hAnsi="Times New Roman" w:cs="Times New Roman"/>
          <w:sz w:val="24"/>
          <w:szCs w:val="24"/>
        </w:rPr>
        <w:t>)</w:t>
      </w:r>
    </w:p>
    <w:p w14:paraId="5F8F5CE8" w14:textId="77777777" w:rsidR="00FA0E69" w:rsidRDefault="00FA0E69" w:rsidP="0042618A">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Obrazec privolitve polnoletnega dijaka/dijakinje</w:t>
      </w:r>
    </w:p>
    <w:p w14:paraId="19EC258C" w14:textId="77777777" w:rsidR="004B1FD9" w:rsidRPr="00630F65" w:rsidRDefault="0042618A" w:rsidP="008469A9">
      <w:pPr>
        <w:pStyle w:val="Odstavekseznama"/>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Obrazec privolitve mentorja</w:t>
      </w:r>
      <w:r w:rsidR="00FA0E69">
        <w:rPr>
          <w:rFonts w:ascii="Times New Roman" w:hAnsi="Times New Roman" w:cs="Times New Roman"/>
          <w:sz w:val="24"/>
          <w:szCs w:val="24"/>
        </w:rPr>
        <w:t>/mentorice</w:t>
      </w:r>
    </w:p>
    <w:sectPr w:rsidR="004B1FD9" w:rsidRPr="00630F6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CCE2" w14:textId="77777777" w:rsidR="00BA5D83" w:rsidRDefault="00BA5D83" w:rsidP="00D90272">
      <w:pPr>
        <w:spacing w:after="0" w:line="240" w:lineRule="auto"/>
      </w:pPr>
      <w:r>
        <w:separator/>
      </w:r>
    </w:p>
  </w:endnote>
  <w:endnote w:type="continuationSeparator" w:id="0">
    <w:p w14:paraId="1C7B6DB5" w14:textId="77777777" w:rsidR="00BA5D83" w:rsidRDefault="00BA5D83" w:rsidP="00D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2031" w14:textId="77777777" w:rsidR="00D90272" w:rsidRDefault="00D90272">
    <w:pPr>
      <w:pStyle w:val="Noga"/>
      <w:jc w:val="center"/>
      <w:rPr>
        <w:caps/>
        <w:noProof/>
        <w:color w:val="5B9BD5" w:themeColor="accent1"/>
      </w:rPr>
    </w:pPr>
    <w:r>
      <w:rPr>
        <w:caps/>
        <w:noProof/>
        <w:color w:val="5B9BD5" w:themeColor="accent1"/>
        <w:lang w:val="en-GB" w:eastAsia="en-GB"/>
      </w:rPr>
      <w:drawing>
        <wp:inline distT="0" distB="0" distL="0" distR="0" wp14:anchorId="3E3F77B5" wp14:editId="23E0387E">
          <wp:extent cx="21812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57200"/>
                  </a:xfrm>
                  <a:prstGeom prst="rect">
                    <a:avLst/>
                  </a:prstGeom>
                  <a:noFill/>
                </pic:spPr>
              </pic:pic>
            </a:graphicData>
          </a:graphic>
        </wp:inline>
      </w:drawing>
    </w:r>
  </w:p>
  <w:p w14:paraId="0015CE0C" w14:textId="77777777" w:rsidR="00D90272" w:rsidRDefault="00D9027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506B" w14:textId="77777777" w:rsidR="00BA5D83" w:rsidRDefault="00BA5D83" w:rsidP="00D90272">
      <w:pPr>
        <w:spacing w:after="0" w:line="240" w:lineRule="auto"/>
      </w:pPr>
      <w:r>
        <w:separator/>
      </w:r>
    </w:p>
  </w:footnote>
  <w:footnote w:type="continuationSeparator" w:id="0">
    <w:p w14:paraId="7695BF75" w14:textId="77777777" w:rsidR="00BA5D83" w:rsidRDefault="00BA5D83" w:rsidP="00D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AD3"/>
    <w:multiLevelType w:val="hybridMultilevel"/>
    <w:tmpl w:val="2FF2CA68"/>
    <w:lvl w:ilvl="0" w:tplc="01A443D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BB292A"/>
    <w:multiLevelType w:val="hybridMultilevel"/>
    <w:tmpl w:val="34F27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72"/>
    <w:rsid w:val="00272CF6"/>
    <w:rsid w:val="00334726"/>
    <w:rsid w:val="003F120A"/>
    <w:rsid w:val="0042618A"/>
    <w:rsid w:val="004B1FD9"/>
    <w:rsid w:val="00577E0C"/>
    <w:rsid w:val="005E3B12"/>
    <w:rsid w:val="00630F65"/>
    <w:rsid w:val="008469A9"/>
    <w:rsid w:val="008C0D59"/>
    <w:rsid w:val="008E0078"/>
    <w:rsid w:val="00962120"/>
    <w:rsid w:val="009D1B84"/>
    <w:rsid w:val="00BA5D83"/>
    <w:rsid w:val="00C13004"/>
    <w:rsid w:val="00CF66B2"/>
    <w:rsid w:val="00D117A0"/>
    <w:rsid w:val="00D90272"/>
    <w:rsid w:val="00E422B2"/>
    <w:rsid w:val="00EE4702"/>
    <w:rsid w:val="00F57F48"/>
    <w:rsid w:val="00FA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79289"/>
  <w15:chartTrackingRefBased/>
  <w15:docId w15:val="{F1CFC22B-4E56-4855-9810-C73A3B15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90272"/>
    <w:pPr>
      <w:tabs>
        <w:tab w:val="center" w:pos="4513"/>
        <w:tab w:val="right" w:pos="9026"/>
      </w:tabs>
      <w:spacing w:after="0" w:line="240" w:lineRule="auto"/>
    </w:pPr>
  </w:style>
  <w:style w:type="character" w:customStyle="1" w:styleId="GlavaZnak">
    <w:name w:val="Glava Znak"/>
    <w:basedOn w:val="Privzetapisavaodstavka"/>
    <w:link w:val="Glava"/>
    <w:uiPriority w:val="99"/>
    <w:rsid w:val="00D90272"/>
    <w:rPr>
      <w:lang w:val="sl-SI"/>
    </w:rPr>
  </w:style>
  <w:style w:type="paragraph" w:styleId="Noga">
    <w:name w:val="footer"/>
    <w:basedOn w:val="Navaden"/>
    <w:link w:val="NogaZnak"/>
    <w:uiPriority w:val="99"/>
    <w:unhideWhenUsed/>
    <w:rsid w:val="00D90272"/>
    <w:pPr>
      <w:tabs>
        <w:tab w:val="center" w:pos="4513"/>
        <w:tab w:val="right" w:pos="9026"/>
      </w:tabs>
      <w:spacing w:after="0" w:line="240" w:lineRule="auto"/>
    </w:pPr>
  </w:style>
  <w:style w:type="character" w:customStyle="1" w:styleId="NogaZnak">
    <w:name w:val="Noga Znak"/>
    <w:basedOn w:val="Privzetapisavaodstavka"/>
    <w:link w:val="Noga"/>
    <w:uiPriority w:val="99"/>
    <w:rsid w:val="00D90272"/>
    <w:rPr>
      <w:lang w:val="sl-SI"/>
    </w:rPr>
  </w:style>
  <w:style w:type="paragraph" w:styleId="Odstavekseznama">
    <w:name w:val="List Paragraph"/>
    <w:basedOn w:val="Navaden"/>
    <w:uiPriority w:val="34"/>
    <w:qFormat/>
    <w:rsid w:val="003F120A"/>
    <w:pPr>
      <w:ind w:left="720"/>
      <w:contextualSpacing/>
    </w:pPr>
  </w:style>
  <w:style w:type="character" w:styleId="Hiperpovezava">
    <w:name w:val="Hyperlink"/>
    <w:basedOn w:val="Privzetapisavaodstavka"/>
    <w:uiPriority w:val="99"/>
    <w:unhideWhenUsed/>
    <w:rsid w:val="004B1FD9"/>
    <w:rPr>
      <w:color w:val="0563C1" w:themeColor="hyperlink"/>
      <w:u w:val="single"/>
    </w:rPr>
  </w:style>
  <w:style w:type="paragraph" w:styleId="Besedilooblaka">
    <w:name w:val="Balloon Text"/>
    <w:basedOn w:val="Navaden"/>
    <w:link w:val="BesedilooblakaZnak"/>
    <w:uiPriority w:val="99"/>
    <w:semiHidden/>
    <w:unhideWhenUsed/>
    <w:rsid w:val="008C0D5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0D59"/>
    <w:rPr>
      <w:rFonts w:ascii="Segoe UI"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zb-nob.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zzb-nob.si" TargetMode="External"/><Relationship Id="rId4" Type="http://schemas.openxmlformats.org/officeDocument/2006/relationships/webSettings" Target="webSettings.xml"/><Relationship Id="rId9" Type="http://schemas.openxmlformats.org/officeDocument/2006/relationships/hyperlink" Target="mailto:ljubica.jelusic@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936</Words>
  <Characters>5336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ZA VREDNOTE NARODNOOSVOBODILNEGA</vt:lpstr>
      <vt:lpstr>BOJA SLOVENIJE  </vt:lpstr>
      <vt:lpstr>Einspielerjeva 6, 1000 Ljubljana</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Jelušič, Ljubica</dc:creator>
  <cp:keywords/>
  <dc:description/>
  <cp:lastModifiedBy>Tina Masnec</cp:lastModifiedBy>
  <cp:revision>4</cp:revision>
  <cp:lastPrinted>2021-10-17T22:42:00Z</cp:lastPrinted>
  <dcterms:created xsi:type="dcterms:W3CDTF">2021-10-17T22:28:00Z</dcterms:created>
  <dcterms:modified xsi:type="dcterms:W3CDTF">2021-10-18T08:34:00Z</dcterms:modified>
</cp:coreProperties>
</file>