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433" w:rsidRPr="00B20433" w:rsidRDefault="00B20433" w:rsidP="00B20433">
      <w:pPr>
        <w:pBdr>
          <w:bottom w:val="single" w:sz="6" w:space="0" w:color="D52729"/>
        </w:pBdr>
        <w:shd w:val="clear" w:color="auto" w:fill="FFFFFF"/>
        <w:spacing w:after="150" w:line="322" w:lineRule="atLeast"/>
        <w:outlineLvl w:val="0"/>
        <w:rPr>
          <w:rFonts w:ascii="Tahoma" w:eastAsia="Times New Roman" w:hAnsi="Tahoma" w:cs="Tahoma"/>
          <w:b/>
          <w:bCs/>
          <w:color w:val="D52729"/>
          <w:kern w:val="36"/>
          <w:sz w:val="25"/>
          <w:szCs w:val="25"/>
          <w:lang w:eastAsia="sl-SI"/>
        </w:rPr>
      </w:pPr>
      <w:r w:rsidRPr="00B20433">
        <w:rPr>
          <w:rFonts w:ascii="Tahoma" w:eastAsia="Times New Roman" w:hAnsi="Tahoma" w:cs="Tahoma"/>
          <w:b/>
          <w:bCs/>
          <w:color w:val="D52729"/>
          <w:kern w:val="36"/>
          <w:sz w:val="25"/>
          <w:szCs w:val="25"/>
          <w:lang w:eastAsia="sl-SI"/>
        </w:rPr>
        <w:t>O ZGODOVINSKI RESNICI</w:t>
      </w:r>
    </w:p>
    <w:p w:rsidR="00A52ED6" w:rsidRPr="00B20433" w:rsidRDefault="00B20433" w:rsidP="00B20433">
      <w:r w:rsidRPr="00B20433">
        <w:rPr>
          <w:rFonts w:ascii="Tahoma" w:eastAsia="Times New Roman" w:hAnsi="Tahoma" w:cs="Tahoma"/>
          <w:b/>
          <w:bCs/>
          <w:color w:val="000000"/>
          <w:sz w:val="17"/>
          <w:szCs w:val="17"/>
          <w:shd w:val="clear" w:color="auto" w:fill="FFFFFF"/>
          <w:lang w:eastAsia="sl-SI"/>
        </w:rPr>
        <w:t>(Razprava Bogdana Osolnika, člana Sveta ZZB, na 6. seji glavnega odbora 22. 12. 2009)</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 xml:space="preserve">Oglašam se kot član Sveta ZZB. Nekaj bi povedal o temi, ki je bila tako ali drugače najpogostejša tema razprave na svetu. To je vprašanje zgodovinske resnice oziroma odnosa do zgodovine. Predsednik je govoril do kakšne slepote nas pripelje odnos do zgodovine, ko se politika z njo poigrava kakor, da je njena dekla. Kako daleč gredo nekateri v poskusih </w:t>
      </w:r>
      <w:proofErr w:type="spellStart"/>
      <w:r w:rsidRPr="00B20433">
        <w:rPr>
          <w:rFonts w:ascii="Tahoma" w:eastAsia="Times New Roman" w:hAnsi="Tahoma" w:cs="Tahoma"/>
          <w:color w:val="000000"/>
          <w:sz w:val="17"/>
          <w:szCs w:val="17"/>
          <w:shd w:val="clear" w:color="auto" w:fill="FFFFFF"/>
          <w:lang w:eastAsia="sl-SI"/>
        </w:rPr>
        <w:t>relativizirati</w:t>
      </w:r>
      <w:proofErr w:type="spellEnd"/>
      <w:r w:rsidRPr="00B20433">
        <w:rPr>
          <w:rFonts w:ascii="Tahoma" w:eastAsia="Times New Roman" w:hAnsi="Tahoma" w:cs="Tahoma"/>
          <w:color w:val="000000"/>
          <w:sz w:val="17"/>
          <w:szCs w:val="17"/>
          <w:shd w:val="clear" w:color="auto" w:fill="FFFFFF"/>
          <w:lang w:eastAsia="sl-SI"/>
        </w:rPr>
        <w:t xml:space="preserve"> zgodovino – nekateri govorijo celo, da zgodovinske resnice ni in da je treba zgodovino vedno pisati znova. Seveda je treba zgodovino dopolnjevati z novimi spoznanji, z novimi dogodki, vendar so tudi taka zgodovinska dejstva, ki so popolnoma nesporna in verodostojna. To stališče, da v zgodovini ni nič dokončnega, vodi zlasti v medijih do tega, da si zgodovinske teme izposojajo, kakor katera komu odgovarja. Iz teh tem delajo senzacije itn. in nas zlasti na televiziji </w:t>
      </w:r>
      <w:proofErr w:type="spellStart"/>
      <w:r w:rsidRPr="00B20433">
        <w:rPr>
          <w:rFonts w:ascii="Tahoma" w:eastAsia="Times New Roman" w:hAnsi="Tahoma" w:cs="Tahoma"/>
          <w:color w:val="000000"/>
          <w:sz w:val="17"/>
          <w:szCs w:val="17"/>
          <w:shd w:val="clear" w:color="auto" w:fill="FFFFFF"/>
          <w:lang w:eastAsia="sl-SI"/>
        </w:rPr>
        <w:t>tretirajo</w:t>
      </w:r>
      <w:proofErr w:type="spellEnd"/>
      <w:r w:rsidRPr="00B20433">
        <w:rPr>
          <w:rFonts w:ascii="Tahoma" w:eastAsia="Times New Roman" w:hAnsi="Tahoma" w:cs="Tahoma"/>
          <w:color w:val="000000"/>
          <w:sz w:val="17"/>
          <w:szCs w:val="17"/>
          <w:shd w:val="clear" w:color="auto" w:fill="FFFFFF"/>
          <w:lang w:eastAsia="sl-SI"/>
        </w:rPr>
        <w:t xml:space="preserve"> kot neke butce, ki jih je treba sedaj poučiti o nevarnosti komunizma. To stanje, v katerega nas je pripeljalo zlorabljanje zgodovine za dnevno politično borbo, je pripeljalo do tega, da je na tem področju dejansko totalni kaos. Prav zato moramo posvetiti boju za zgodovinsko resnico veliko pozornost. Podpiram misli, ki so zapisne v programu našega dela v prihodnjem letu, ob 65. obletnici konca vojne. Izkušnje iz preteklosti govorijo, da je treba biti pri tem zelo previden, da ne zapademo v suho faktografijo. Predvsem bi se zavzel za pogovore, za predavanja, za razgovore, kadar se pojavi nova knjiga, za razgovore tudi o televizijskih in filmskih oddajah i.t.n.</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Posebno sramotno za našo državo, za nas vse je, kako se obravnava preteklost Slovenije pred osamosvojitvijo. Recimo, teza, ki jo vedno znova ponavljajo, da se je pravzaprav državljanom dobro godilo, ker je Tito podkupoval na ta način javno mnenje. Predvsem je to skregano z resničnimi dejstvi, saj se zgodovinska gibanja, uspehi kakršni so bili doseženi v razvoju Slovenije v industrijsko deželo, se vendarle ne morejo doseči kar tako, samo z nekakšno propagando. </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K metodam spreminjanja zgodovine spada tudi izpuščanje zgodovinskih dejstev, zlasti tistih, ki so pomembna tudi za današnji čas. Poglejte, ta sramotna razprava o evropskem totalitarizmu – kako nas postavljajo na zadnje mesto, za najbolj s komunizmom, pojmovanim v najslabšem smislu, osvojeno državo. Tukaj so izpustili našo narodno osvobodilno borbo, ki je bila v Evropi priznana in je nekaj pomenila. Izpustili so, da smo bili prvi, ki smo se spopadli s stalinizmom. Izpustili so to, da smo v svojem družbenem razvoju iskali nove poti, da smo iskali kaj je novega v svetu, kaj je tisto, kar nova etapa razvoja tehnologije, in svetovnega ekonomskega razvoja nasploh, prinaša v družbeno življenje. Danes se začenjajo diskusije, kaj bo po polomu kapitalizma in komunizma, kaj je tista nova pot, ki bi jo moralo človeštvo najti. Naša iskanja, kakršna so pač bila, so bila zanimiva za svet, so jih spremljali, ker so prinašala nekaj novega, ker so pomenila iskreno in pošteno iskanje novih rešitev za te usodne probleme. Recimo, neuvrščenost so kar tako mimo grede odpravili. Neuvrščenost je postavila na dnevni red novo ekonomsko in informacijsko ureditev, problem dekolonizacije, odpravo rasnega razlikovanja i.t.n. Saj so to svetovne vrednote, za katere se danes potrjuje njihovo vrednost. Tega, da smo bili mi pri vsem tem pionirji, da smo bili iskreni v svojih družbenih prizadevanjih, od vsega tega ne priznajo nič.</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 xml:space="preserve">Še nekaj bi želel o tej sramoti omeniti. Toliko govorimo o čuvanju suverenosti, nacionalne identitete, a kako se obnašamo v Evropski Uniji? Nedavno so sodniki ustavnega sodišča v Nemčiji svoji vladi priporočili naj bolj skrbno pregleda sklepe evropskih organov, ker je treba ščititi nacionalno identiteto, ker je treba pri vsakem sklepu preveriti, ali je v skladu z nacionalno suverenostjo. Naj ima v tem pogledu odločujočo vlogo nacionalni parlament. Mi pa puščamo, da nam nekakšen politični zbor predstavnikov ene ideološke opcije daje ocene najbolj občutljivih vprašanj našega političnega razvoja, da nam hoče pisati nacionalno zgodovino. Pa ni problem samo to, kar nam dajejo oni, saj vendar naši predstavniki to začenjajo, to sprejemajo, so celo pobudniki in se vežejo z najbolj zaostalimi predstavniki političnega življenja v Evropi. Kam smo torej prišli? Slovenski človek res ne more sprejeti tega, kar doživljamo na televiziji, ko nas obsipavajo z materiali stare protikomunistične propagande iz časov najbolj zaostrenega blokovskega spopadanja. Iz arhivov dajejo filme in dokumentarce, ki naj bi kompromitirali komunizem, da nas skušajo prevzgajati. Človek ne ve, kako je mogoče, da naša nova vlada ni nič ukrenila, da se stvari spremenijo. Prav ustanove, ki imajo veliko vlogo pri vzgoji domoljubne zavesti – znanstveni inštituti, muzeji, mediji – v glavnem je to vse v rokah ljudi, ki so tvorci poneumljanja, ki govorijo sedaj o boju proti </w:t>
      </w:r>
      <w:proofErr w:type="spellStart"/>
      <w:r w:rsidRPr="00B20433">
        <w:rPr>
          <w:rFonts w:ascii="Tahoma" w:eastAsia="Times New Roman" w:hAnsi="Tahoma" w:cs="Tahoma"/>
          <w:color w:val="000000"/>
          <w:sz w:val="17"/>
          <w:szCs w:val="17"/>
          <w:shd w:val="clear" w:color="auto" w:fill="FFFFFF"/>
          <w:lang w:eastAsia="sl-SI"/>
        </w:rPr>
        <w:t>neokomunizmu</w:t>
      </w:r>
      <w:proofErr w:type="spellEnd"/>
      <w:r w:rsidRPr="00B20433">
        <w:rPr>
          <w:rFonts w:ascii="Tahoma" w:eastAsia="Times New Roman" w:hAnsi="Tahoma" w:cs="Tahoma"/>
          <w:color w:val="000000"/>
          <w:sz w:val="17"/>
          <w:szCs w:val="17"/>
          <w:shd w:val="clear" w:color="auto" w:fill="FFFFFF"/>
          <w:lang w:eastAsia="sl-SI"/>
        </w:rPr>
        <w:t xml:space="preserve"> v Sloveniji.</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Tovariš predsednik je omenil zgodbo o osamosvajanju. Želel bi spomniti, da smo bili mi kot Zveza borcev zelo vpleteni v to zgodbo. Imeli smo skupščino ZB v mali dvorani stare skupščine pred 29.11.1990. Pred tem smo dobili iz Srbije pismo približno take vsebine: Bili smo v enotah, ki so osvobajale Slovenijo, želimo priti k vam, da bomo skupaj proslavili praznik. Jaz sem bil predsednik komisije za sklepe tiste skupščine. To vprašanje smo postavili na prvo mesto in smo sprejeli posebno resolucijo, v kateri smo zapisali:</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da ne rabimo nobenih osvoboditeljev, ker smo se osvobajali sami,</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 xml:space="preserve">da bomo pozdravili ljudi, če pridejo kot posamezniki na obisk, vendar ne rabimo nobenih množičnih demonstracij. </w:t>
      </w:r>
      <w:r w:rsidRPr="00B20433">
        <w:rPr>
          <w:rFonts w:ascii="Tahoma" w:eastAsia="Times New Roman" w:hAnsi="Tahoma" w:cs="Tahoma"/>
          <w:color w:val="000000"/>
          <w:sz w:val="17"/>
          <w:szCs w:val="17"/>
          <w:shd w:val="clear" w:color="auto" w:fill="FFFFFF"/>
          <w:lang w:eastAsia="sl-SI"/>
        </w:rPr>
        <w:lastRenderedPageBreak/>
        <w:t>Zapisali smo, da vladi in njenim organom predlagamo, da sprejmejo vse potrebne ukrepe, da do takega obiska ne bo prišlo.</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V časopisu in na televiziji so bile objavljene te točke, ki dokazujejo, kako odločno smo zahtevali, da se napovedani obisk prepreči.</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 xml:space="preserve">Potem smo imeli, mogoče po naključju, skupščino v dvorani na Viču neposredno pred osamosvojitvijo. Spomnim se, da smo rekli, da mi v osamosvojitvi vidimo nadaljevanje tiste državotvornosti, ki se je začela z zborom odposlancev v Kočevje, ki je postavil temelje naše državnosti. Da smatramo osamosvojitev za nadaljevanje tega procesa in predlagamo vsem borcem in javnosti, da gremo na plebiscit in glasujemo za osamosvojitev. Te stvari moramo povedati, ker nas borce nekateri obravnavajo kot </w:t>
      </w:r>
      <w:proofErr w:type="spellStart"/>
      <w:r w:rsidRPr="00B20433">
        <w:rPr>
          <w:rFonts w:ascii="Tahoma" w:eastAsia="Times New Roman" w:hAnsi="Tahoma" w:cs="Tahoma"/>
          <w:color w:val="000000"/>
          <w:sz w:val="17"/>
          <w:szCs w:val="17"/>
          <w:shd w:val="clear" w:color="auto" w:fill="FFFFFF"/>
          <w:lang w:eastAsia="sl-SI"/>
        </w:rPr>
        <w:t>jugonostalgike</w:t>
      </w:r>
      <w:proofErr w:type="spellEnd"/>
      <w:r w:rsidRPr="00B20433">
        <w:rPr>
          <w:rFonts w:ascii="Tahoma" w:eastAsia="Times New Roman" w:hAnsi="Tahoma" w:cs="Tahoma"/>
          <w:color w:val="000000"/>
          <w:sz w:val="17"/>
          <w:szCs w:val="17"/>
          <w:shd w:val="clear" w:color="auto" w:fill="FFFFFF"/>
          <w:lang w:eastAsia="sl-SI"/>
        </w:rPr>
        <w:t>.</w:t>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lang w:eastAsia="sl-SI"/>
        </w:rPr>
        <w:br/>
      </w:r>
      <w:r w:rsidRPr="00B20433">
        <w:rPr>
          <w:rFonts w:ascii="Tahoma" w:eastAsia="Times New Roman" w:hAnsi="Tahoma" w:cs="Tahoma"/>
          <w:color w:val="000000"/>
          <w:sz w:val="17"/>
          <w:szCs w:val="17"/>
          <w:shd w:val="clear" w:color="auto" w:fill="FFFFFF"/>
          <w:lang w:eastAsia="sl-SI"/>
        </w:rPr>
        <w:t>Še nekaj o vprašanju, o katerem smo razpravljali na Svetu ZB – osvobodilni boj in revolucija. Vsi ste brali polemiko o tem in poznate junaško borbo našega tovariša dr. Ivana Kristana. Jasno je, da je bil naš narodnoosvobodilni boj tudi boj za družbeno preobrazbo, za revolucijo. Dejstvo, da smo se borili tudi za revolucijo pa ne daje nikomur pravice, da zagovarja kolaboracijo, pravico sprejeti orožje okupatorja za boj proti lastnemu narodu. Dogaja se celo, da zgodovinarji o domobrancih pišejo zgolj kot o protikomunistih, kakor da ni bilo okupatorjev. Kdor je vzel orožje od sovražnika, ki je bilo namenjeno za uničenje slovenskega naroda, ne more imeti nobenega opravičila. Mislim, da smo pri nas pred leti naredili napako, ko so se nekateri otepali priznanja, da je bila revolucija, da ne bi dajali argumente za opravičevanje domobranstva. Karkoli se je dogajalo, nič ni takega, da bi to dalo pravico do narodnega izdajstva. V omenjeni razpravi je bila na nas naslovljena tudi zahteva, da sami začnemo ugotavljati, kdo se je v partizanih boril za svobodo in kdo za revolucijo. Mislim, da je to sprevržena ideja. To je ne samo nesmiselna,temveč tudi nehumana poslovilna poslanica generaciji, ki odhaja. To ni samo napaka, to je žalitev partizanstva, če kdorkoli danes postavlja taka vprašanja in danes poskuša iskati resnične in neresnične borce za osvoboditev slovenskega naroda. Mislim, da je ena naših osnovnih nalog zlasti v priho</w:t>
      </w:r>
      <w:bookmarkStart w:id="0" w:name="_GoBack"/>
      <w:bookmarkEnd w:id="0"/>
      <w:r w:rsidRPr="00B20433">
        <w:rPr>
          <w:rFonts w:ascii="Tahoma" w:eastAsia="Times New Roman" w:hAnsi="Tahoma" w:cs="Tahoma"/>
          <w:color w:val="000000"/>
          <w:sz w:val="17"/>
          <w:szCs w:val="17"/>
          <w:shd w:val="clear" w:color="auto" w:fill="FFFFFF"/>
          <w:lang w:eastAsia="sl-SI"/>
        </w:rPr>
        <w:t>dnjem letu, ki ne bo lahko, - če pomislimo, kaj vse se pripravlja na drugi strani - da bi zlasti z mladimi ljudmi imeli čim več razgovorov, čim več sproščenih oblik predstavljanja vsebine čudovitih vrednot, ki jih ohranja naša organizacija.</w:t>
      </w:r>
    </w:p>
    <w:sectPr w:rsidR="00A52ED6" w:rsidRPr="00B20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433"/>
    <w:rsid w:val="003544F6"/>
    <w:rsid w:val="00B20433"/>
    <w:rsid w:val="00EE0EF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433"/>
    <w:rPr>
      <w:rFonts w:ascii="Times New Roman" w:eastAsia="Times New Roman" w:hAnsi="Times New Roman" w:cs="Times New Roman"/>
      <w:b/>
      <w:bCs/>
      <w:kern w:val="36"/>
      <w:sz w:val="48"/>
      <w:szCs w:val="48"/>
      <w:lang w:eastAsia="sl-SI"/>
    </w:rPr>
  </w:style>
  <w:style w:type="character" w:styleId="Strong">
    <w:name w:val="Strong"/>
    <w:basedOn w:val="DefaultParagraphFont"/>
    <w:uiPriority w:val="22"/>
    <w:qFormat/>
    <w:rsid w:val="00B20433"/>
    <w:rPr>
      <w:b/>
      <w:bCs/>
    </w:rPr>
  </w:style>
  <w:style w:type="character" w:customStyle="1" w:styleId="apple-converted-space">
    <w:name w:val="apple-converted-space"/>
    <w:basedOn w:val="DefaultParagraphFont"/>
    <w:rsid w:val="00B204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204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433"/>
    <w:rPr>
      <w:rFonts w:ascii="Times New Roman" w:eastAsia="Times New Roman" w:hAnsi="Times New Roman" w:cs="Times New Roman"/>
      <w:b/>
      <w:bCs/>
      <w:kern w:val="36"/>
      <w:sz w:val="48"/>
      <w:szCs w:val="48"/>
      <w:lang w:eastAsia="sl-SI"/>
    </w:rPr>
  </w:style>
  <w:style w:type="character" w:styleId="Strong">
    <w:name w:val="Strong"/>
    <w:basedOn w:val="DefaultParagraphFont"/>
    <w:uiPriority w:val="22"/>
    <w:qFormat/>
    <w:rsid w:val="00B20433"/>
    <w:rPr>
      <w:b/>
      <w:bCs/>
    </w:rPr>
  </w:style>
  <w:style w:type="character" w:customStyle="1" w:styleId="apple-converted-space">
    <w:name w:val="apple-converted-space"/>
    <w:basedOn w:val="DefaultParagraphFont"/>
    <w:rsid w:val="00B20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36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Cerne</dc:creator>
  <cp:lastModifiedBy>Tea Cerne</cp:lastModifiedBy>
  <cp:revision>1</cp:revision>
  <dcterms:created xsi:type="dcterms:W3CDTF">2016-07-07T11:33:00Z</dcterms:created>
  <dcterms:modified xsi:type="dcterms:W3CDTF">2016-07-07T11:35:00Z</dcterms:modified>
</cp:coreProperties>
</file>