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86" w:rsidRPr="00487786" w:rsidRDefault="00487786" w:rsidP="00487786">
      <w:pPr>
        <w:pBdr>
          <w:bottom w:val="single" w:sz="6" w:space="0" w:color="D52729"/>
        </w:pBdr>
        <w:shd w:val="clear" w:color="auto" w:fill="FFFFFF"/>
        <w:spacing w:after="150" w:line="322" w:lineRule="atLeast"/>
        <w:outlineLvl w:val="0"/>
        <w:rPr>
          <w:rFonts w:ascii="Tahoma" w:eastAsia="Times New Roman" w:hAnsi="Tahoma" w:cs="Tahoma"/>
          <w:b/>
          <w:bCs/>
          <w:color w:val="D52729"/>
          <w:kern w:val="36"/>
          <w:sz w:val="25"/>
          <w:szCs w:val="25"/>
          <w:lang w:eastAsia="sl-SI"/>
        </w:rPr>
      </w:pPr>
      <w:r w:rsidRPr="00487786">
        <w:rPr>
          <w:rFonts w:ascii="Tahoma" w:eastAsia="Times New Roman" w:hAnsi="Tahoma" w:cs="Tahoma"/>
          <w:b/>
          <w:bCs/>
          <w:color w:val="D52729"/>
          <w:kern w:val="36"/>
          <w:sz w:val="25"/>
          <w:szCs w:val="25"/>
          <w:lang w:eastAsia="sl-SI"/>
        </w:rPr>
        <w:t>Poslovnik predsedstva ZZB Slovenije</w:t>
      </w:r>
    </w:p>
    <w:p w:rsidR="00487786" w:rsidRPr="00487786" w:rsidRDefault="00487786" w:rsidP="00487786">
      <w:pPr>
        <w:shd w:val="clear" w:color="auto" w:fill="FFFFFF"/>
        <w:spacing w:after="0" w:line="257" w:lineRule="atLeast"/>
        <w:outlineLvl w:val="1"/>
        <w:rPr>
          <w:rFonts w:ascii="Tahoma" w:eastAsia="Times New Roman" w:hAnsi="Tahoma" w:cs="Tahoma"/>
          <w:b/>
          <w:bCs/>
          <w:color w:val="D52729"/>
          <w:sz w:val="20"/>
          <w:szCs w:val="20"/>
          <w:lang w:eastAsia="sl-SI"/>
        </w:rPr>
      </w:pPr>
      <w:bookmarkStart w:id="0" w:name="CmsC233E1"/>
      <w:bookmarkStart w:id="1" w:name="CmsC233E1C234E1"/>
      <w:bookmarkEnd w:id="0"/>
      <w:bookmarkEnd w:id="1"/>
      <w:r w:rsidRPr="00487786">
        <w:rPr>
          <w:rFonts w:ascii="Tahoma" w:eastAsia="Times New Roman" w:hAnsi="Tahoma" w:cs="Tahoma"/>
          <w:b/>
          <w:bCs/>
          <w:color w:val="D52729"/>
          <w:sz w:val="20"/>
          <w:szCs w:val="20"/>
          <w:lang w:eastAsia="sl-SI"/>
        </w:rPr>
        <w:t>Poslovnik o načinu delovanja predsedstva in njegovih delovnih teles</w:t>
      </w:r>
    </w:p>
    <w:p w:rsidR="00487786" w:rsidRPr="00487786" w:rsidRDefault="00487786" w:rsidP="00487786">
      <w:pPr>
        <w:shd w:val="clear" w:color="auto" w:fill="FFFFFF"/>
        <w:spacing w:after="0" w:line="248" w:lineRule="atLeast"/>
        <w:rPr>
          <w:rFonts w:ascii="Tahoma" w:eastAsia="Times New Roman" w:hAnsi="Tahoma" w:cs="Tahoma"/>
          <w:i/>
          <w:iCs/>
          <w:color w:val="000000"/>
          <w:sz w:val="15"/>
          <w:szCs w:val="15"/>
          <w:lang w:eastAsia="sl-SI"/>
        </w:rPr>
      </w:pPr>
      <w:r w:rsidRPr="00487786">
        <w:rPr>
          <w:rFonts w:ascii="Tahoma" w:eastAsia="Times New Roman" w:hAnsi="Tahoma" w:cs="Tahoma"/>
          <w:i/>
          <w:iCs/>
          <w:color w:val="000000"/>
          <w:sz w:val="15"/>
          <w:szCs w:val="15"/>
          <w:lang w:eastAsia="sl-SI"/>
        </w:rPr>
        <w:t>06.10.2015</w:t>
      </w:r>
    </w:p>
    <w:p w:rsidR="00487786" w:rsidRPr="00487786" w:rsidRDefault="00487786" w:rsidP="00487786">
      <w:pPr>
        <w:shd w:val="clear" w:color="auto" w:fill="FFFFFF"/>
        <w:spacing w:after="0" w:line="257" w:lineRule="atLeast"/>
        <w:jc w:val="center"/>
        <w:outlineLvl w:val="1"/>
        <w:rPr>
          <w:rFonts w:ascii="Tahoma" w:eastAsia="Times New Roman" w:hAnsi="Tahoma" w:cs="Tahoma"/>
          <w:b/>
          <w:bCs/>
          <w:color w:val="D52729"/>
          <w:sz w:val="20"/>
          <w:szCs w:val="20"/>
          <w:lang w:eastAsia="sl-SI"/>
        </w:rPr>
      </w:pPr>
      <w:r w:rsidRPr="00487786">
        <w:rPr>
          <w:rFonts w:ascii="Tahoma" w:eastAsia="Times New Roman" w:hAnsi="Tahoma" w:cs="Tahoma"/>
          <w:b/>
          <w:bCs/>
          <w:color w:val="D52729"/>
          <w:sz w:val="20"/>
          <w:szCs w:val="20"/>
          <w:lang w:eastAsia="sl-SI"/>
        </w:rPr>
        <w:t> </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Na podlagi 24. člena Statuta Zveze združenj borcev za vrednote narodnoosvobodilnega boja Slovenije, je predsedstvo Zveze združenj borcev za vrednote narodnoosvobodilnega boja Slovenije, </w:t>
      </w:r>
      <w:r w:rsidRPr="00487786">
        <w:rPr>
          <w:rFonts w:ascii="Tahoma" w:eastAsia="Times New Roman" w:hAnsi="Tahoma" w:cs="Tahoma"/>
          <w:b/>
          <w:bCs/>
          <w:color w:val="000000"/>
          <w:sz w:val="17"/>
          <w:szCs w:val="17"/>
          <w:lang w:eastAsia="sl-SI"/>
        </w:rPr>
        <w:t>na 1. seji, dne 6. oktobra 2015</w:t>
      </w:r>
      <w:r w:rsidRPr="00487786">
        <w:rPr>
          <w:rFonts w:ascii="Tahoma" w:eastAsia="Times New Roman" w:hAnsi="Tahoma" w:cs="Tahoma"/>
          <w:color w:val="000000"/>
          <w:sz w:val="17"/>
          <w:szCs w:val="17"/>
          <w:lang w:eastAsia="sl-SI"/>
        </w:rPr>
        <w:t> sprejelo spremembe in dopolnitve Poslovnika z dne 4.10.2011, tako da se v prečiščenem besedilu glasi</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48" w:lineRule="atLeast"/>
        <w:jc w:val="center"/>
        <w:rPr>
          <w:rFonts w:ascii="Tahoma" w:eastAsia="Times New Roman" w:hAnsi="Tahoma" w:cs="Tahoma"/>
          <w:color w:val="000000"/>
          <w:sz w:val="17"/>
          <w:szCs w:val="17"/>
          <w:lang w:eastAsia="sl-SI"/>
        </w:rPr>
      </w:pPr>
      <w:r w:rsidRPr="00487786">
        <w:rPr>
          <w:rFonts w:ascii="Tahoma" w:eastAsia="Times New Roman" w:hAnsi="Tahoma" w:cs="Tahoma"/>
          <w:b/>
          <w:bCs/>
          <w:color w:val="000000"/>
          <w:sz w:val="17"/>
          <w:szCs w:val="17"/>
          <w:lang w:eastAsia="sl-SI"/>
        </w:rPr>
        <w:t>           POSLOVNIK</w:t>
      </w:r>
      <w:r w:rsidRPr="00487786">
        <w:rPr>
          <w:rFonts w:ascii="Tahoma" w:eastAsia="Times New Roman" w:hAnsi="Tahoma" w:cs="Tahoma"/>
          <w:b/>
          <w:bCs/>
          <w:color w:val="000000"/>
          <w:sz w:val="17"/>
          <w:szCs w:val="17"/>
          <w:lang w:eastAsia="sl-SI"/>
        </w:rPr>
        <w:br/>
        <w:t>           o načinu delovanja predsedstva in </w:t>
      </w:r>
    </w:p>
    <w:p w:rsidR="00487786" w:rsidRPr="00487786" w:rsidRDefault="00487786" w:rsidP="00487786">
      <w:pPr>
        <w:shd w:val="clear" w:color="auto" w:fill="FFFFFF"/>
        <w:spacing w:after="0" w:line="248" w:lineRule="atLeast"/>
        <w:jc w:val="center"/>
        <w:rPr>
          <w:rFonts w:ascii="Tahoma" w:eastAsia="Times New Roman" w:hAnsi="Tahoma" w:cs="Tahoma"/>
          <w:color w:val="000000"/>
          <w:sz w:val="17"/>
          <w:szCs w:val="17"/>
          <w:lang w:eastAsia="sl-SI"/>
        </w:rPr>
      </w:pPr>
      <w:r w:rsidRPr="00487786">
        <w:rPr>
          <w:rFonts w:ascii="Tahoma" w:eastAsia="Times New Roman" w:hAnsi="Tahoma" w:cs="Tahoma"/>
          <w:b/>
          <w:bCs/>
          <w:color w:val="000000"/>
          <w:sz w:val="17"/>
          <w:szCs w:val="17"/>
          <w:lang w:eastAsia="sl-SI"/>
        </w:rPr>
        <w:t>              njegovih delovnih teles</w:t>
      </w:r>
    </w:p>
    <w:p w:rsidR="00487786" w:rsidRPr="00487786" w:rsidRDefault="00487786" w:rsidP="00487786">
      <w:pPr>
        <w:shd w:val="clear" w:color="auto" w:fill="FFFFFF"/>
        <w:spacing w:after="24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br/>
      </w: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1.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Predsedstvo Zveze združenj borcev za vrednote narodnoosvobodilnega boja Slovenije (v nadaljevanju: predsedstvo in zveza) kot izvršilni organ Glavnega odbora ZZB za vrednote NOB Slovenije (v nadaljevanju: glavni odbor) uresničuje naloge določene v 23. členu statuta zveze, v Programskih temeljih in usmeritvah za delovanje ZZB NOB Slovenije ter po stališčih in sklepih glavnega odbora.</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48" w:lineRule="atLeast"/>
        <w:outlineLvl w:val="2"/>
        <w:rPr>
          <w:rFonts w:ascii="Tahoma" w:eastAsia="Times New Roman" w:hAnsi="Tahoma" w:cs="Tahoma"/>
          <w:b/>
          <w:bCs/>
          <w:color w:val="123A8F"/>
          <w:sz w:val="19"/>
          <w:szCs w:val="19"/>
          <w:lang w:eastAsia="sl-SI"/>
        </w:rPr>
      </w:pPr>
      <w:r w:rsidRPr="00487786">
        <w:rPr>
          <w:rFonts w:ascii="Tahoma" w:eastAsia="Times New Roman" w:hAnsi="Tahoma" w:cs="Tahoma"/>
          <w:b/>
          <w:bCs/>
          <w:color w:val="123A8F"/>
          <w:sz w:val="19"/>
          <w:szCs w:val="19"/>
          <w:lang w:eastAsia="sl-SI"/>
        </w:rPr>
        <w:t>Sestava in način delovanja</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2.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Predsedstvo sestavljajo predsednik zveze, eden ali več podpredsednikov in ustrezno število članov.</w:t>
      </w:r>
    </w:p>
    <w:p w:rsidR="00487786" w:rsidRPr="00487786" w:rsidRDefault="00487786" w:rsidP="00487786">
      <w:pPr>
        <w:shd w:val="clear" w:color="auto" w:fill="FFFFFF"/>
        <w:spacing w:after="0" w:line="236" w:lineRule="atLeast"/>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 </w:t>
      </w: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3.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Organizacija, pristojnosti in metode dela predsedstva temeljijo na 23. in 24. členu Statuta Zveze združenj borcev za vrednote NOB Slovenije (v nadaljevanju: statut).</w:t>
      </w:r>
      <w:r w:rsidRPr="00487786">
        <w:rPr>
          <w:rFonts w:ascii="Tahoma" w:eastAsia="Times New Roman" w:hAnsi="Tahoma" w:cs="Tahoma"/>
          <w:color w:val="000000"/>
          <w:sz w:val="17"/>
          <w:szCs w:val="17"/>
          <w:lang w:eastAsia="sl-SI"/>
        </w:rPr>
        <w:br/>
        <w:t>Vsak član predsedstva posebej odgovarja tudi za področje, ki mu je določeno.</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4.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 xml:space="preserve">Predsedstvo deluje na sejah. O aktualnih družbenih, političnih in strokovnih vprašanjih, ki so pomembna tudi za delovanje zveze organizira posvetovanja, okrogle mize, </w:t>
      </w:r>
      <w:proofErr w:type="spellStart"/>
      <w:r w:rsidRPr="00487786">
        <w:rPr>
          <w:rFonts w:ascii="Tahoma" w:eastAsia="Times New Roman" w:hAnsi="Tahoma" w:cs="Tahoma"/>
          <w:color w:val="000000"/>
          <w:sz w:val="17"/>
          <w:szCs w:val="17"/>
          <w:lang w:eastAsia="sl-SI"/>
        </w:rPr>
        <w:t>vzpodbuja</w:t>
      </w:r>
      <w:proofErr w:type="spellEnd"/>
      <w:r w:rsidRPr="00487786">
        <w:rPr>
          <w:rFonts w:ascii="Tahoma" w:eastAsia="Times New Roman" w:hAnsi="Tahoma" w:cs="Tahoma"/>
          <w:color w:val="000000"/>
          <w:sz w:val="17"/>
          <w:szCs w:val="17"/>
          <w:lang w:eastAsia="sl-SI"/>
        </w:rPr>
        <w:t xml:space="preserve"> in </w:t>
      </w:r>
      <w:proofErr w:type="spellStart"/>
      <w:r w:rsidRPr="00487786">
        <w:rPr>
          <w:rFonts w:ascii="Tahoma" w:eastAsia="Times New Roman" w:hAnsi="Tahoma" w:cs="Tahoma"/>
          <w:color w:val="000000"/>
          <w:sz w:val="17"/>
          <w:szCs w:val="17"/>
          <w:lang w:eastAsia="sl-SI"/>
        </w:rPr>
        <w:t>inicira</w:t>
      </w:r>
      <w:proofErr w:type="spellEnd"/>
      <w:r w:rsidRPr="00487786">
        <w:rPr>
          <w:rFonts w:ascii="Tahoma" w:eastAsia="Times New Roman" w:hAnsi="Tahoma" w:cs="Tahoma"/>
          <w:color w:val="000000"/>
          <w:sz w:val="17"/>
          <w:szCs w:val="17"/>
          <w:lang w:eastAsia="sl-SI"/>
        </w:rPr>
        <w:t xml:space="preserve"> publicistično dejavnost in druge oblike dejavnosti.</w:t>
      </w:r>
      <w:r w:rsidRPr="00487786">
        <w:rPr>
          <w:rFonts w:ascii="Tahoma" w:eastAsia="Times New Roman" w:hAnsi="Tahoma" w:cs="Tahoma"/>
          <w:color w:val="000000"/>
          <w:sz w:val="17"/>
          <w:szCs w:val="17"/>
          <w:lang w:eastAsia="sl-SI"/>
        </w:rPr>
        <w:br/>
        <w:t>Člani predsedstva sodelujejo tudi z ustreznimi državnimi organi in ustanovami, političnimi strankami, družbenimi ter veteranskimi organizacijami in društvi ter drugimi subjekti civilne družbe.</w:t>
      </w:r>
      <w:r w:rsidRPr="00487786">
        <w:rPr>
          <w:rFonts w:ascii="Tahoma" w:eastAsia="Times New Roman" w:hAnsi="Tahoma" w:cs="Tahoma"/>
          <w:color w:val="000000"/>
          <w:sz w:val="17"/>
          <w:szCs w:val="17"/>
          <w:lang w:eastAsia="sl-SI"/>
        </w:rPr>
        <w:br/>
        <w:t>Za zagotavljanje javnosti dela je odgovoren predsednik zveze.</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5.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Predsedstvo se sestaja praviloma enkrat mesečno. Sklicuje ga predsednik zveze ali po njegovi odločitvi pooblaščeni podpredsednik. </w:t>
      </w:r>
      <w:r w:rsidRPr="00487786">
        <w:rPr>
          <w:rFonts w:ascii="Tahoma" w:eastAsia="Times New Roman" w:hAnsi="Tahoma" w:cs="Tahoma"/>
          <w:color w:val="000000"/>
          <w:sz w:val="17"/>
          <w:szCs w:val="17"/>
          <w:lang w:eastAsia="sl-SI"/>
        </w:rPr>
        <w:br/>
        <w:t>Seja predsedstva se skliče tudi, če to zahteva posamezen član zveze, nadzorni odbor zveze ali najmanj trije člani predsedstva.</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6.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Vabilo na sejo predsedstva s predlogom dnevnega reda, ustreznimi gradivi in zapisnikom prejšnje seje, se pošlje članom predsedstva praviloma najmanj teden dni pred dnem, ki je določen za sejo. Za pripravo gradiva poskrbi generalni sekretar.</w:t>
      </w:r>
      <w:r w:rsidRPr="00487786">
        <w:rPr>
          <w:rFonts w:ascii="Tahoma" w:eastAsia="Times New Roman" w:hAnsi="Tahoma" w:cs="Tahoma"/>
          <w:color w:val="000000"/>
          <w:sz w:val="17"/>
          <w:szCs w:val="17"/>
          <w:lang w:eastAsia="sl-SI"/>
        </w:rPr>
        <w:br/>
        <w:t>Izjemoma se lahko pošlje posamezno gradivo članom tudi kasneje ali poda na seji.</w:t>
      </w:r>
      <w:r w:rsidRPr="00487786">
        <w:rPr>
          <w:rFonts w:ascii="Tahoma" w:eastAsia="Times New Roman" w:hAnsi="Tahoma" w:cs="Tahoma"/>
          <w:color w:val="000000"/>
          <w:sz w:val="17"/>
          <w:szCs w:val="17"/>
          <w:lang w:eastAsia="sl-SI"/>
        </w:rPr>
        <w:br/>
        <w:t>V nujnih primerih se lahko sejo skliče tudi v krajšem roku.</w:t>
      </w:r>
      <w:r w:rsidRPr="00487786">
        <w:rPr>
          <w:rFonts w:ascii="Tahoma" w:eastAsia="Times New Roman" w:hAnsi="Tahoma" w:cs="Tahoma"/>
          <w:color w:val="000000"/>
          <w:sz w:val="17"/>
          <w:szCs w:val="17"/>
          <w:lang w:eastAsia="sl-SI"/>
        </w:rPr>
        <w:br/>
        <w:t>Izjemoma, glede na naravo gradiva, se lahko opravi tudi korespondenčna seja.</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7.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lastRenderedPageBreak/>
        <w:t>Na sejo predsedstva se, glede na dnevni red, lahko povabi tudi predsednike posameznih članov zveze in delovnih teles zveze, predstavnike državnih, pokrajinskih in lokalnih organov ter organizacij, zveze društev, znanstvenih, raziskovalnih in drugih organizacij ter predstavnike sredstev javnega obveščanja.</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8.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Član predsedstva, ki ne more prisostvovati seji, lahko sporoči svoja stališča in predloge pisno generalnemu sekretarju.</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9. člen</w:t>
      </w:r>
    </w:p>
    <w:p w:rsidR="00487786" w:rsidRPr="00487786" w:rsidRDefault="00487786" w:rsidP="00487786">
      <w:pPr>
        <w:shd w:val="clear" w:color="auto" w:fill="FFFFFF"/>
        <w:spacing w:after="24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Seja predsedstva je sklepčna, če je na njej navzoča najmanj polovica članov.</w:t>
      </w: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10.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Sejo predsedstva vodi predsednik zveze, v primeru njegove odsotnosti pa pooblaščeni podpredsednik.</w:t>
      </w:r>
      <w:r w:rsidRPr="00487786">
        <w:rPr>
          <w:rFonts w:ascii="Tahoma" w:eastAsia="Times New Roman" w:hAnsi="Tahoma" w:cs="Tahoma"/>
          <w:color w:val="000000"/>
          <w:sz w:val="17"/>
          <w:szCs w:val="17"/>
          <w:lang w:eastAsia="sl-SI"/>
        </w:rPr>
        <w:br/>
        <w:t>Po ugotovitvi sklepčnosti, predlaga določitev dnevnega reda.</w:t>
      </w:r>
      <w:r w:rsidRPr="00487786">
        <w:rPr>
          <w:rFonts w:ascii="Tahoma" w:eastAsia="Times New Roman" w:hAnsi="Tahoma" w:cs="Tahoma"/>
          <w:color w:val="000000"/>
          <w:sz w:val="17"/>
          <w:szCs w:val="17"/>
          <w:lang w:eastAsia="sl-SI"/>
        </w:rPr>
        <w:br/>
        <w:t>Član predsedstva lahko predlaga dopolnitev dnevnega reda; v tem primeru mora predlog ustrezno obrazložiti.</w:t>
      </w:r>
      <w:r w:rsidRPr="00487786">
        <w:rPr>
          <w:rFonts w:ascii="Tahoma" w:eastAsia="Times New Roman" w:hAnsi="Tahoma" w:cs="Tahoma"/>
          <w:color w:val="000000"/>
          <w:sz w:val="17"/>
          <w:szCs w:val="17"/>
          <w:lang w:eastAsia="sl-SI"/>
        </w:rPr>
        <w:br/>
        <w:t>Dopolnitev dnevnega reda je sprejeta, če zanjo glasuje večina prisotnih članov.</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11.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Po določitvi dnevnega reda in potrditvi zapisnika prejšnje seje se začne obravnava posameznih vprašanj iz dnevnega reda.</w:t>
      </w:r>
      <w:r w:rsidRPr="00487786">
        <w:rPr>
          <w:rFonts w:ascii="Tahoma" w:eastAsia="Times New Roman" w:hAnsi="Tahoma" w:cs="Tahoma"/>
          <w:color w:val="000000"/>
          <w:sz w:val="17"/>
          <w:szCs w:val="17"/>
          <w:lang w:eastAsia="sl-SI"/>
        </w:rPr>
        <w:br/>
        <w:t>V razpravi lahko sodelujejo vsi, ki so prisotni na seji in sicer po vrstnem redu, kot so se priglasili k razpravi.</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12.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Razpravljavci se morajo držati okvira teme, ki je na dnevnem redu. Če se razpravljavec oddalji od obravnavanega vprašanja, ga predsednik opozori.</w:t>
      </w:r>
    </w:p>
    <w:p w:rsidR="00487786" w:rsidRPr="00487786" w:rsidRDefault="00487786" w:rsidP="00487786">
      <w:pPr>
        <w:shd w:val="clear" w:color="auto" w:fill="FFFFFF"/>
        <w:spacing w:after="24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13.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Na podlagi gradiva, mnenj in predlogov iz razprave na seji, sprejme predsedstvo svoja stališča, sklepe in druge odločitve.</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14.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Glasovanje o posameznem obravnavanem vprašanju in predlogu lahko zahteva vsak član. Pravico glasovanja imajo le člani predsedstva.</w:t>
      </w:r>
      <w:r w:rsidRPr="00487786">
        <w:rPr>
          <w:rFonts w:ascii="Tahoma" w:eastAsia="Times New Roman" w:hAnsi="Tahoma" w:cs="Tahoma"/>
          <w:color w:val="000000"/>
          <w:sz w:val="17"/>
          <w:szCs w:val="17"/>
          <w:lang w:eastAsia="sl-SI"/>
        </w:rPr>
        <w:br/>
        <w:t>Predsedstvo veljavno sklene, če za sklepe, stališča in druge odločitve glasuje večina navzočih članov.</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15.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0 seji se vodi sklepni zapisnik, ki vsebuje, imena prisotnih in odsotnih članov ter razpravljavcev, dnevni red, sprejete sklepe, stališča, dokumente in druge odločitve ter morebitna ločena mnenja članov predsedstva.</w:t>
      </w:r>
      <w:r w:rsidRPr="00487786">
        <w:rPr>
          <w:rFonts w:ascii="Tahoma" w:eastAsia="Times New Roman" w:hAnsi="Tahoma" w:cs="Tahoma"/>
          <w:color w:val="000000"/>
          <w:sz w:val="17"/>
          <w:szCs w:val="17"/>
          <w:lang w:eastAsia="sl-SI"/>
        </w:rPr>
        <w:br/>
        <w:t>Zapisnik podpisuje oseba, ki vodi sejo in zapisnikar.</w:t>
      </w:r>
      <w:r w:rsidRPr="00487786">
        <w:rPr>
          <w:rFonts w:ascii="Tahoma" w:eastAsia="Times New Roman" w:hAnsi="Tahoma" w:cs="Tahoma"/>
          <w:color w:val="000000"/>
          <w:sz w:val="17"/>
          <w:szCs w:val="17"/>
          <w:lang w:eastAsia="sl-SI"/>
        </w:rPr>
        <w:br/>
        <w:t>Zapisnik se pošlje v vednost tudi vsem združenjem in pokrajinskim svetom.</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48" w:lineRule="atLeast"/>
        <w:outlineLvl w:val="2"/>
        <w:rPr>
          <w:rFonts w:ascii="Tahoma" w:eastAsia="Times New Roman" w:hAnsi="Tahoma" w:cs="Tahoma"/>
          <w:b/>
          <w:bCs/>
          <w:color w:val="123A8F"/>
          <w:sz w:val="19"/>
          <w:szCs w:val="19"/>
          <w:lang w:eastAsia="sl-SI"/>
        </w:rPr>
      </w:pPr>
      <w:r w:rsidRPr="00487786">
        <w:rPr>
          <w:rFonts w:ascii="Tahoma" w:eastAsia="Times New Roman" w:hAnsi="Tahoma" w:cs="Tahoma"/>
          <w:b/>
          <w:bCs/>
          <w:color w:val="123A8F"/>
          <w:sz w:val="19"/>
          <w:szCs w:val="19"/>
          <w:lang w:eastAsia="sl-SI"/>
        </w:rPr>
        <w:br/>
        <w:t>Pravice, dolžnosti in odgovornosti članov predsedstva</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16.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Član predsedstva ima dolžnost in pravico:</w:t>
      </w:r>
      <w:r w:rsidRPr="00487786">
        <w:rPr>
          <w:rFonts w:ascii="Tahoma" w:eastAsia="Times New Roman" w:hAnsi="Tahoma" w:cs="Tahoma"/>
          <w:color w:val="000000"/>
          <w:sz w:val="17"/>
          <w:szCs w:val="17"/>
          <w:lang w:eastAsia="sl-SI"/>
        </w:rPr>
        <w:br/>
        <w:t>-  da prisostvuje sejam in aktivno sodeluje pri delu predsedstva,</w:t>
      </w:r>
      <w:r w:rsidRPr="00487786">
        <w:rPr>
          <w:rFonts w:ascii="Tahoma" w:eastAsia="Times New Roman" w:hAnsi="Tahoma" w:cs="Tahoma"/>
          <w:color w:val="000000"/>
          <w:sz w:val="17"/>
          <w:szCs w:val="17"/>
          <w:lang w:eastAsia="sl-SI"/>
        </w:rPr>
        <w:br/>
        <w:t>-  da na sejah sodeluje v razpravi, predlaga ukrepe in sklepa o vprašanjih, ki so na dnevnem redu,</w:t>
      </w:r>
      <w:r w:rsidRPr="00487786">
        <w:rPr>
          <w:rFonts w:ascii="Tahoma" w:eastAsia="Times New Roman" w:hAnsi="Tahoma" w:cs="Tahoma"/>
          <w:color w:val="000000"/>
          <w:sz w:val="17"/>
          <w:szCs w:val="17"/>
          <w:lang w:eastAsia="sl-SI"/>
        </w:rPr>
        <w:br/>
        <w:t>-  da spremlja stanje na področju, ki mu je določeno,</w:t>
      </w:r>
      <w:r w:rsidRPr="00487786">
        <w:rPr>
          <w:rFonts w:ascii="Tahoma" w:eastAsia="Times New Roman" w:hAnsi="Tahoma" w:cs="Tahoma"/>
          <w:color w:val="000000"/>
          <w:sz w:val="17"/>
          <w:szCs w:val="17"/>
          <w:lang w:eastAsia="sl-SI"/>
        </w:rPr>
        <w:br/>
        <w:t> - da daje pobude za obravnavanje posameznih vprašanj na seji predsedstva in sejah delovnih</w:t>
      </w:r>
      <w:r w:rsidRPr="00487786">
        <w:rPr>
          <w:rFonts w:ascii="Tahoma" w:eastAsia="Times New Roman" w:hAnsi="Tahoma" w:cs="Tahoma"/>
          <w:color w:val="000000"/>
          <w:sz w:val="17"/>
          <w:szCs w:val="17"/>
          <w:lang w:eastAsia="sl-SI"/>
        </w:rPr>
        <w:br/>
        <w:t>   teles,</w:t>
      </w:r>
      <w:r w:rsidRPr="00487786">
        <w:rPr>
          <w:rFonts w:ascii="Tahoma" w:eastAsia="Times New Roman" w:hAnsi="Tahoma" w:cs="Tahoma"/>
          <w:color w:val="000000"/>
          <w:sz w:val="17"/>
          <w:szCs w:val="17"/>
          <w:lang w:eastAsia="sl-SI"/>
        </w:rPr>
        <w:br/>
        <w:t> - da sodeluje pri pripravi in sprejemanju programa dela zveze ter normativnih in finančnih splošnih </w:t>
      </w:r>
      <w:r w:rsidRPr="00487786">
        <w:rPr>
          <w:rFonts w:ascii="Tahoma" w:eastAsia="Times New Roman" w:hAnsi="Tahoma" w:cs="Tahoma"/>
          <w:color w:val="000000"/>
          <w:sz w:val="17"/>
          <w:szCs w:val="17"/>
          <w:lang w:eastAsia="sl-SI"/>
        </w:rPr>
        <w:br/>
        <w:t>   aktov ter drugih potrebnih dokumentov zveze ter pri predlaganju kandidatov za posamezne</w:t>
      </w:r>
      <w:r w:rsidRPr="00487786">
        <w:rPr>
          <w:rFonts w:ascii="Tahoma" w:eastAsia="Times New Roman" w:hAnsi="Tahoma" w:cs="Tahoma"/>
          <w:color w:val="000000"/>
          <w:sz w:val="17"/>
          <w:szCs w:val="17"/>
          <w:lang w:eastAsia="sl-SI"/>
        </w:rPr>
        <w:br/>
        <w:t>   organe zveze in delovna telesa predsedstva,</w:t>
      </w:r>
      <w:r w:rsidRPr="00487786">
        <w:rPr>
          <w:rFonts w:ascii="Tahoma" w:eastAsia="Times New Roman" w:hAnsi="Tahoma" w:cs="Tahoma"/>
          <w:color w:val="000000"/>
          <w:sz w:val="17"/>
          <w:szCs w:val="17"/>
          <w:lang w:eastAsia="sl-SI"/>
        </w:rPr>
        <w:br/>
        <w:t>- da deluje v skladu s statutom, programskimi temelji in usmeritvami za delovanje ZZB NOB</w:t>
      </w:r>
      <w:r w:rsidRPr="00487786">
        <w:rPr>
          <w:rFonts w:ascii="Tahoma" w:eastAsia="Times New Roman" w:hAnsi="Tahoma" w:cs="Tahoma"/>
          <w:color w:val="000000"/>
          <w:sz w:val="17"/>
          <w:szCs w:val="17"/>
          <w:lang w:eastAsia="sl-SI"/>
        </w:rPr>
        <w:br/>
      </w:r>
      <w:r w:rsidRPr="00487786">
        <w:rPr>
          <w:rFonts w:ascii="Tahoma" w:eastAsia="Times New Roman" w:hAnsi="Tahoma" w:cs="Tahoma"/>
          <w:color w:val="000000"/>
          <w:sz w:val="17"/>
          <w:szCs w:val="17"/>
          <w:lang w:eastAsia="sl-SI"/>
        </w:rPr>
        <w:lastRenderedPageBreak/>
        <w:t>   Slovenije in sprejetimi stališči ter sklepi glavnega odbora in predsedstva,</w:t>
      </w:r>
      <w:r w:rsidRPr="00487786">
        <w:rPr>
          <w:rFonts w:ascii="Tahoma" w:eastAsia="Times New Roman" w:hAnsi="Tahoma" w:cs="Tahoma"/>
          <w:color w:val="000000"/>
          <w:sz w:val="17"/>
          <w:szCs w:val="17"/>
          <w:lang w:eastAsia="sl-SI"/>
        </w:rPr>
        <w:br/>
        <w:t>-  da opraviči izostanek s seje predsedstva.</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17.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Član predsedstva lahko odstopi z dolžnosti, na katero je bil izvoljen in svoj odstop obrazloži. Predsedstvo je dolžno na prvi seji preučiti razlog odstopa in sprejeti ustrezen sklep.</w:t>
      </w:r>
      <w:r w:rsidRPr="00487786">
        <w:rPr>
          <w:rFonts w:ascii="Tahoma" w:eastAsia="Times New Roman" w:hAnsi="Tahoma" w:cs="Tahoma"/>
          <w:color w:val="000000"/>
          <w:sz w:val="17"/>
          <w:szCs w:val="17"/>
          <w:lang w:eastAsia="sl-SI"/>
        </w:rPr>
        <w:br/>
        <w:t>Če član predsedstva odstopi, lahko predsedstvo imenuje novega člana, ki opravlja to funkcijo do odločitve o njegovem članstvu na naslednji seji glavnega odbora.</w:t>
      </w:r>
      <w:r w:rsidRPr="00487786">
        <w:rPr>
          <w:rFonts w:ascii="Tahoma" w:eastAsia="Times New Roman" w:hAnsi="Tahoma" w:cs="Tahoma"/>
          <w:color w:val="000000"/>
          <w:sz w:val="17"/>
          <w:szCs w:val="17"/>
          <w:lang w:eastAsia="sl-SI"/>
        </w:rPr>
        <w:br/>
        <w:t>Predsedstvo lahko predlaga glavnemu odboru, da odpokliče člana predsedstva pred pretekom mandata, če ta ne izpolnjuje svojih dolžnosti. Prizadeti mora biti s predlogom za odpoklic seznanjen in se lahko ustno, na seji predsedstva ali s pisno vlogo poslano na predsedstvo, do nje opredeli.</w:t>
      </w:r>
      <w:r w:rsidRPr="00487786">
        <w:rPr>
          <w:rFonts w:ascii="Tahoma" w:eastAsia="Times New Roman" w:hAnsi="Tahoma" w:cs="Tahoma"/>
          <w:color w:val="000000"/>
          <w:sz w:val="17"/>
          <w:szCs w:val="17"/>
          <w:lang w:eastAsia="sl-SI"/>
        </w:rPr>
        <w:br/>
        <w:t>Članu predsedstva lahko preneha mandat tudi zaradi bolezni.</w:t>
      </w:r>
      <w:r w:rsidRPr="00487786">
        <w:rPr>
          <w:rFonts w:ascii="Tahoma" w:eastAsia="Times New Roman" w:hAnsi="Tahoma" w:cs="Tahoma"/>
          <w:color w:val="000000"/>
          <w:sz w:val="17"/>
          <w:szCs w:val="17"/>
          <w:lang w:eastAsia="sl-SI"/>
        </w:rPr>
        <w:br/>
        <w:t>V primeru odstopa, odpoklica ali prenehanja iz naravnih razlogov glavni odbor na izpraznjeno mesto izvoli drugega člana predsedstva.</w:t>
      </w:r>
    </w:p>
    <w:p w:rsidR="00487786" w:rsidRPr="00487786" w:rsidRDefault="00487786" w:rsidP="00487786">
      <w:pPr>
        <w:shd w:val="clear" w:color="auto" w:fill="FFFFFF"/>
        <w:spacing w:after="24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48" w:lineRule="atLeast"/>
        <w:outlineLvl w:val="2"/>
        <w:rPr>
          <w:rFonts w:ascii="Tahoma" w:eastAsia="Times New Roman" w:hAnsi="Tahoma" w:cs="Tahoma"/>
          <w:b/>
          <w:bCs/>
          <w:color w:val="123A8F"/>
          <w:sz w:val="19"/>
          <w:szCs w:val="19"/>
          <w:lang w:eastAsia="sl-SI"/>
        </w:rPr>
      </w:pPr>
      <w:r w:rsidRPr="00487786">
        <w:rPr>
          <w:rFonts w:ascii="Tahoma" w:eastAsia="Times New Roman" w:hAnsi="Tahoma" w:cs="Tahoma"/>
          <w:b/>
          <w:bCs/>
          <w:color w:val="123A8F"/>
          <w:sz w:val="19"/>
          <w:szCs w:val="19"/>
          <w:lang w:eastAsia="sl-SI"/>
        </w:rPr>
        <w:t>Kolegij predsednika Zveze</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18.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Kolegij predsednika Zveze je posvetovalno telo, ki obravnava načelna vprašanja delovanja in stališč Zveze, povezana z dogodki in vrednotami NOB Slovenije med vojno in v sedanjem času.</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19.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Kolegij se sestaja praviloma enkrat tedensko. Vodi ga predsednik Zveze ali pooblaščeni podpredsednik. O sejah se vodi sklepni zapisnik s sprejetimi ugotovitvami.</w:t>
      </w:r>
      <w:r w:rsidRPr="00487786">
        <w:rPr>
          <w:rFonts w:ascii="Tahoma" w:eastAsia="Times New Roman" w:hAnsi="Tahoma" w:cs="Tahoma"/>
          <w:color w:val="000000"/>
          <w:sz w:val="17"/>
          <w:szCs w:val="17"/>
          <w:lang w:eastAsia="sl-SI"/>
        </w:rPr>
        <w:br/>
        <w:t>O delu kolegija, o obravnavanju pomembnejših tem in o sprejetih aktivnostih poroča predsednik Zveze na sejah predsedstva.</w:t>
      </w:r>
    </w:p>
    <w:p w:rsidR="00487786" w:rsidRPr="00487786" w:rsidRDefault="00487786" w:rsidP="00487786">
      <w:pPr>
        <w:shd w:val="clear" w:color="auto" w:fill="FFFFFF"/>
        <w:spacing w:after="24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48" w:lineRule="atLeast"/>
        <w:outlineLvl w:val="2"/>
        <w:rPr>
          <w:rFonts w:ascii="Tahoma" w:eastAsia="Times New Roman" w:hAnsi="Tahoma" w:cs="Tahoma"/>
          <w:b/>
          <w:bCs/>
          <w:color w:val="123A8F"/>
          <w:sz w:val="19"/>
          <w:szCs w:val="19"/>
          <w:lang w:eastAsia="sl-SI"/>
        </w:rPr>
      </w:pPr>
      <w:r w:rsidRPr="00487786">
        <w:rPr>
          <w:rFonts w:ascii="Tahoma" w:eastAsia="Times New Roman" w:hAnsi="Tahoma" w:cs="Tahoma"/>
          <w:b/>
          <w:bCs/>
          <w:color w:val="123A8F"/>
          <w:sz w:val="19"/>
          <w:szCs w:val="19"/>
          <w:lang w:eastAsia="sl-SI"/>
        </w:rPr>
        <w:t>Svet ZZB NOB Slovenije</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20.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Svet ZZB NOB Slovenije (v nadaljevanju: Svet) je najvišje posvetovalo telo Zveze. Člane Sveta imenuje predsedstvo zveze na predlog predsednika.</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21.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Svet sklicuje predsednik Sveta, praviloma vsaka dva meseca.</w:t>
      </w:r>
      <w:r w:rsidRPr="00487786">
        <w:rPr>
          <w:rFonts w:ascii="Tahoma" w:eastAsia="Times New Roman" w:hAnsi="Tahoma" w:cs="Tahoma"/>
          <w:color w:val="000000"/>
          <w:sz w:val="17"/>
          <w:szCs w:val="17"/>
          <w:lang w:eastAsia="sl-SI"/>
        </w:rPr>
        <w:br/>
        <w:t>Sejo Sveta lahko zahtevajo tudi najmanj trije člani Sveta. </w:t>
      </w:r>
      <w:r w:rsidRPr="00487786">
        <w:rPr>
          <w:rFonts w:ascii="Tahoma" w:eastAsia="Times New Roman" w:hAnsi="Tahoma" w:cs="Tahoma"/>
          <w:color w:val="000000"/>
          <w:sz w:val="17"/>
          <w:szCs w:val="17"/>
          <w:lang w:eastAsia="sl-SI"/>
        </w:rPr>
        <w:br/>
        <w:t>Na sejo so lahko povabljeni tudi drugi javni delavci, ki niso člani Sveta, kadar to po mnenju predsednika lahko prispeva k obravnavi in reševanju aktualnih vprašanj, pomembnih za delovanje ZZB NOB Slovenije. </w:t>
      </w:r>
      <w:r w:rsidRPr="00487786">
        <w:rPr>
          <w:rFonts w:ascii="Tahoma" w:eastAsia="Times New Roman" w:hAnsi="Tahoma" w:cs="Tahoma"/>
          <w:color w:val="000000"/>
          <w:sz w:val="17"/>
          <w:szCs w:val="17"/>
          <w:lang w:eastAsia="sl-SI"/>
        </w:rPr>
        <w:br/>
        <w:t>O seji se vodi zapisnik. Predsednik odloči kdaj se seja snema in napiše magnetogramski zapis. </w:t>
      </w:r>
      <w:r w:rsidRPr="00487786">
        <w:rPr>
          <w:rFonts w:ascii="Tahoma" w:eastAsia="Times New Roman" w:hAnsi="Tahoma" w:cs="Tahoma"/>
          <w:color w:val="000000"/>
          <w:sz w:val="17"/>
          <w:szCs w:val="17"/>
          <w:lang w:eastAsia="sl-SI"/>
        </w:rPr>
        <w:br/>
        <w:t>Glede sklicevanja in vodenja sej Sveta se sicer smiselno uporabljajo določbe tega poslovnika, ki se nanašajo na delo predsedstva.</w:t>
      </w:r>
      <w:r w:rsidRPr="00487786">
        <w:rPr>
          <w:rFonts w:ascii="Tahoma" w:eastAsia="Times New Roman" w:hAnsi="Tahoma" w:cs="Tahoma"/>
          <w:color w:val="000000"/>
          <w:sz w:val="17"/>
          <w:szCs w:val="17"/>
          <w:lang w:eastAsia="sl-SI"/>
        </w:rPr>
        <w:br/>
        <w:t>Predlagatelj seje predloži tudi nosilne teme dnevnega reda in gradiva, o katerih naj Svet zavzame svoja stališča. Svet obravnava vsa bistvena vprašanja, ki zadevajo NOB v preteklem in sedanjem času. Svet svoje mnenje, stališča in predloge posreduje predsedstvu, ki je dolžno o njih razpravljati, zavzeti svoja stališča in sprejeti morebitne ustrezne ukrepe. O sprejetih stališčih in ukrepih morajo biti obveščeni tudi člani Sveta.</w:t>
      </w:r>
    </w:p>
    <w:p w:rsidR="00487786" w:rsidRPr="00487786" w:rsidRDefault="00487786" w:rsidP="00487786">
      <w:pPr>
        <w:shd w:val="clear" w:color="auto" w:fill="FFFFFF"/>
        <w:spacing w:after="24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48" w:lineRule="atLeast"/>
        <w:outlineLvl w:val="2"/>
        <w:rPr>
          <w:rFonts w:ascii="Tahoma" w:eastAsia="Times New Roman" w:hAnsi="Tahoma" w:cs="Tahoma"/>
          <w:b/>
          <w:bCs/>
          <w:color w:val="123A8F"/>
          <w:sz w:val="19"/>
          <w:szCs w:val="19"/>
          <w:lang w:eastAsia="sl-SI"/>
        </w:rPr>
      </w:pPr>
      <w:r w:rsidRPr="00487786">
        <w:rPr>
          <w:rFonts w:ascii="Tahoma" w:eastAsia="Times New Roman" w:hAnsi="Tahoma" w:cs="Tahoma"/>
          <w:b/>
          <w:bCs/>
          <w:color w:val="123A8F"/>
          <w:sz w:val="19"/>
          <w:szCs w:val="19"/>
          <w:lang w:eastAsia="sl-SI"/>
        </w:rPr>
        <w:t>Delovna telesa predsedstva</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22. člen</w:t>
      </w:r>
    </w:p>
    <w:p w:rsidR="00487786" w:rsidRPr="00487786" w:rsidRDefault="00487786" w:rsidP="00487786">
      <w:pPr>
        <w:shd w:val="clear" w:color="auto" w:fill="FFFFFF"/>
        <w:spacing w:after="24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Za učinkovito spremljanje, proučevanje in urejanje določenih nalog na posameznih področjih dejavnosti, imenuje predsedstvo naslednja delovna telesa: </w:t>
      </w:r>
      <w:r w:rsidRPr="00487786">
        <w:rPr>
          <w:rFonts w:ascii="Tahoma" w:eastAsia="Times New Roman" w:hAnsi="Tahoma" w:cs="Tahoma"/>
          <w:color w:val="000000"/>
          <w:sz w:val="17"/>
          <w:szCs w:val="17"/>
          <w:lang w:eastAsia="sl-SI"/>
        </w:rPr>
        <w:br/>
        <w:t>-  koordinacijski odbor enot in služb NOV in POS; </w:t>
      </w:r>
      <w:r w:rsidRPr="00487786">
        <w:rPr>
          <w:rFonts w:ascii="Tahoma" w:eastAsia="Times New Roman" w:hAnsi="Tahoma" w:cs="Tahoma"/>
          <w:color w:val="000000"/>
          <w:sz w:val="17"/>
          <w:szCs w:val="17"/>
          <w:lang w:eastAsia="sl-SI"/>
        </w:rPr>
        <w:br/>
        <w:t>-  koordinacijski odbor žrtev vojnega nasilja; </w:t>
      </w:r>
      <w:r w:rsidRPr="00487786">
        <w:rPr>
          <w:rFonts w:ascii="Tahoma" w:eastAsia="Times New Roman" w:hAnsi="Tahoma" w:cs="Tahoma"/>
          <w:color w:val="000000"/>
          <w:sz w:val="17"/>
          <w:szCs w:val="17"/>
          <w:lang w:eastAsia="sl-SI"/>
        </w:rPr>
        <w:br/>
      </w:r>
      <w:r w:rsidRPr="00487786">
        <w:rPr>
          <w:rFonts w:ascii="Tahoma" w:eastAsia="Times New Roman" w:hAnsi="Tahoma" w:cs="Tahoma"/>
          <w:color w:val="000000"/>
          <w:sz w:val="17"/>
          <w:szCs w:val="17"/>
          <w:lang w:eastAsia="sl-SI"/>
        </w:rPr>
        <w:lastRenderedPageBreak/>
        <w:t>-  odbor za priznanja ZB;</w:t>
      </w:r>
      <w:r w:rsidRPr="00487786">
        <w:rPr>
          <w:rFonts w:ascii="Tahoma" w:eastAsia="Times New Roman" w:hAnsi="Tahoma" w:cs="Tahoma"/>
          <w:color w:val="000000"/>
          <w:sz w:val="17"/>
          <w:szCs w:val="17"/>
          <w:lang w:eastAsia="sl-SI"/>
        </w:rPr>
        <w:br/>
        <w:t>-  komisijo za finančna vprašanja;</w:t>
      </w:r>
      <w:r w:rsidRPr="00487786">
        <w:rPr>
          <w:rFonts w:ascii="Tahoma" w:eastAsia="Times New Roman" w:hAnsi="Tahoma" w:cs="Tahoma"/>
          <w:color w:val="000000"/>
          <w:sz w:val="17"/>
          <w:szCs w:val="17"/>
          <w:lang w:eastAsia="sl-SI"/>
        </w:rPr>
        <w:br/>
        <w:t>-  komisijo za mednarodne odnose;-  </w:t>
      </w:r>
      <w:r w:rsidRPr="00487786">
        <w:rPr>
          <w:rFonts w:ascii="Tahoma" w:eastAsia="Times New Roman" w:hAnsi="Tahoma" w:cs="Tahoma"/>
          <w:color w:val="000000"/>
          <w:sz w:val="17"/>
          <w:szCs w:val="17"/>
          <w:lang w:eastAsia="sl-SI"/>
        </w:rPr>
        <w:br/>
        <w:t>-  komisijo za izobraževanje; </w:t>
      </w:r>
      <w:r w:rsidRPr="00487786">
        <w:rPr>
          <w:rFonts w:ascii="Tahoma" w:eastAsia="Times New Roman" w:hAnsi="Tahoma" w:cs="Tahoma"/>
          <w:color w:val="000000"/>
          <w:sz w:val="17"/>
          <w:szCs w:val="17"/>
          <w:lang w:eastAsia="sl-SI"/>
        </w:rPr>
        <w:br/>
        <w:t>-  komisijo za organizacijska in kadrovska vprašanja;</w:t>
      </w:r>
      <w:r w:rsidRPr="00487786">
        <w:rPr>
          <w:rFonts w:ascii="Tahoma" w:eastAsia="Times New Roman" w:hAnsi="Tahoma" w:cs="Tahoma"/>
          <w:color w:val="000000"/>
          <w:sz w:val="17"/>
          <w:szCs w:val="17"/>
          <w:lang w:eastAsia="sl-SI"/>
        </w:rPr>
        <w:br/>
        <w:t>-  komisijo za zgodovino NOB Slovenije in</w:t>
      </w:r>
      <w:r w:rsidRPr="00487786">
        <w:rPr>
          <w:rFonts w:ascii="Tahoma" w:eastAsia="Times New Roman" w:hAnsi="Tahoma" w:cs="Tahoma"/>
          <w:color w:val="000000"/>
          <w:sz w:val="17"/>
          <w:szCs w:val="17"/>
          <w:lang w:eastAsia="sl-SI"/>
        </w:rPr>
        <w:br/>
        <w:t>-  komisijo za mladinska vprašanja.</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Delovna telesa pripravljajo gradivo za seje predsedstva in kolegija.</w:t>
      </w:r>
      <w:r w:rsidRPr="00487786">
        <w:rPr>
          <w:rFonts w:ascii="Tahoma" w:eastAsia="Times New Roman" w:hAnsi="Tahoma" w:cs="Tahoma"/>
          <w:color w:val="000000"/>
          <w:sz w:val="17"/>
          <w:szCs w:val="17"/>
          <w:lang w:eastAsia="sl-SI"/>
        </w:rPr>
        <w:br/>
        <w:t>Poleg navedenih stalnih delovnih teles lahko predsedstvo imenuje tudi občasna delovna telesa ali skupine za posamezna konkretna vprašanja.</w:t>
      </w:r>
      <w:r w:rsidRPr="00487786">
        <w:rPr>
          <w:rFonts w:ascii="Tahoma" w:eastAsia="Times New Roman" w:hAnsi="Tahoma" w:cs="Tahoma"/>
          <w:color w:val="000000"/>
          <w:sz w:val="17"/>
          <w:szCs w:val="17"/>
          <w:lang w:eastAsia="sl-SI"/>
        </w:rPr>
        <w:br/>
        <w:t>Delovna telesa poročajo predsedstvu o svojem delu najmanj enkrat letno, občasna pa po opravljeni nalogi.</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23.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Delovna telesa spremljajo in proučujejo problematiko s svojega delovnega področja in sicer:</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w:t>
      </w:r>
      <w:r w:rsidRPr="00487786">
        <w:rPr>
          <w:rFonts w:ascii="Tahoma" w:eastAsia="Times New Roman" w:hAnsi="Tahoma" w:cs="Tahoma"/>
          <w:b/>
          <w:bCs/>
          <w:color w:val="000000"/>
          <w:sz w:val="17"/>
          <w:szCs w:val="17"/>
          <w:lang w:eastAsia="sl-SI"/>
        </w:rPr>
        <w:t>  koordinacijski odbor enot in služb NOV in POS</w:t>
      </w:r>
      <w:r w:rsidRPr="00487786">
        <w:rPr>
          <w:rFonts w:ascii="Tahoma" w:eastAsia="Times New Roman" w:hAnsi="Tahoma" w:cs="Tahoma"/>
          <w:color w:val="000000"/>
          <w:sz w:val="17"/>
          <w:szCs w:val="17"/>
          <w:lang w:eastAsia="sl-SI"/>
        </w:rPr>
        <w:t> koordinira delovanje posameznih</w:t>
      </w:r>
      <w:r w:rsidRPr="00487786">
        <w:rPr>
          <w:rFonts w:ascii="Tahoma" w:eastAsia="Times New Roman" w:hAnsi="Tahoma" w:cs="Tahoma"/>
          <w:color w:val="000000"/>
          <w:sz w:val="17"/>
          <w:szCs w:val="17"/>
          <w:lang w:eastAsia="sl-SI"/>
        </w:rPr>
        <w:br/>
        <w:t>   korpusnih   in divizijskih skupnosti borcev NOV in POS, od združenj borcev NOB pridobiva  </w:t>
      </w:r>
      <w:r w:rsidRPr="00487786">
        <w:rPr>
          <w:rFonts w:ascii="Tahoma" w:eastAsia="Times New Roman" w:hAnsi="Tahoma" w:cs="Tahoma"/>
          <w:color w:val="000000"/>
          <w:sz w:val="17"/>
          <w:szCs w:val="17"/>
          <w:lang w:eastAsia="sl-SI"/>
        </w:rPr>
        <w:br/>
        <w:t>   podatke o spominskih prireditvah, ki so vezane na dogodke iz časa NOB in oblikuje letni koledar</w:t>
      </w:r>
      <w:r w:rsidRPr="00487786">
        <w:rPr>
          <w:rFonts w:ascii="Tahoma" w:eastAsia="Times New Roman" w:hAnsi="Tahoma" w:cs="Tahoma"/>
          <w:color w:val="000000"/>
          <w:sz w:val="17"/>
          <w:szCs w:val="17"/>
          <w:lang w:eastAsia="sl-SI"/>
        </w:rPr>
        <w:br/>
        <w:t>   spominskih prireditev; daje pojasnila o delovanju posameznih enot v času NOB;</w:t>
      </w:r>
    </w:p>
    <w:p w:rsidR="00487786" w:rsidRPr="00487786" w:rsidRDefault="00487786" w:rsidP="00487786">
      <w:pPr>
        <w:shd w:val="clear" w:color="auto" w:fill="FFFFFF"/>
        <w:spacing w:after="24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 </w:t>
      </w:r>
      <w:r w:rsidRPr="00487786">
        <w:rPr>
          <w:rFonts w:ascii="Tahoma" w:eastAsia="Times New Roman" w:hAnsi="Tahoma" w:cs="Tahoma"/>
          <w:b/>
          <w:bCs/>
          <w:color w:val="000000"/>
          <w:sz w:val="17"/>
          <w:szCs w:val="17"/>
          <w:lang w:eastAsia="sl-SI"/>
        </w:rPr>
        <w:t> koordinacijski odbor žrtev vojnega nasilja</w:t>
      </w:r>
      <w:r w:rsidRPr="00487786">
        <w:rPr>
          <w:rFonts w:ascii="Tahoma" w:eastAsia="Times New Roman" w:hAnsi="Tahoma" w:cs="Tahoma"/>
          <w:color w:val="000000"/>
          <w:sz w:val="17"/>
          <w:szCs w:val="17"/>
          <w:lang w:eastAsia="sl-SI"/>
        </w:rPr>
        <w:t> spremlja izvajanje zakona o žrtvah vojnega</w:t>
      </w:r>
      <w:r w:rsidRPr="00487786">
        <w:rPr>
          <w:rFonts w:ascii="Tahoma" w:eastAsia="Times New Roman" w:hAnsi="Tahoma" w:cs="Tahoma"/>
          <w:color w:val="000000"/>
          <w:sz w:val="17"/>
          <w:szCs w:val="17"/>
          <w:lang w:eastAsia="sl-SI"/>
        </w:rPr>
        <w:br/>
        <w:t>    nasilja in drugih zakonskih in podzakonskih aktov, ki pomenijo izvajanje pravic žrtev vojnega </w:t>
      </w:r>
      <w:r w:rsidRPr="00487786">
        <w:rPr>
          <w:rFonts w:ascii="Tahoma" w:eastAsia="Times New Roman" w:hAnsi="Tahoma" w:cs="Tahoma"/>
          <w:color w:val="000000"/>
          <w:sz w:val="17"/>
          <w:szCs w:val="17"/>
          <w:lang w:eastAsia="sl-SI"/>
        </w:rPr>
        <w:br/>
        <w:t>    nasilja; koordinira delovanje taboriščnih odborov; skrbi za udeležbo slovenskih predstavnikov</w:t>
      </w:r>
      <w:r w:rsidRPr="00487786">
        <w:rPr>
          <w:rFonts w:ascii="Tahoma" w:eastAsia="Times New Roman" w:hAnsi="Tahoma" w:cs="Tahoma"/>
          <w:color w:val="000000"/>
          <w:sz w:val="17"/>
          <w:szCs w:val="17"/>
          <w:lang w:eastAsia="sl-SI"/>
        </w:rPr>
        <w:br/>
        <w:t>    taboriščnih odborov v mednarodnih komitejih; podaja sugestije za ureditev spominskih mest, </w:t>
      </w:r>
      <w:r w:rsidRPr="00487786">
        <w:rPr>
          <w:rFonts w:ascii="Tahoma" w:eastAsia="Times New Roman" w:hAnsi="Tahoma" w:cs="Tahoma"/>
          <w:color w:val="000000"/>
          <w:sz w:val="17"/>
          <w:szCs w:val="17"/>
          <w:lang w:eastAsia="sl-SI"/>
        </w:rPr>
        <w:br/>
        <w:t>    sodeluje pri organiziranju proslav slovenskih taboriščnikov ter daje pravne nasvete žrtvam </w:t>
      </w:r>
      <w:r w:rsidRPr="00487786">
        <w:rPr>
          <w:rFonts w:ascii="Tahoma" w:eastAsia="Times New Roman" w:hAnsi="Tahoma" w:cs="Tahoma"/>
          <w:color w:val="000000"/>
          <w:sz w:val="17"/>
          <w:szCs w:val="17"/>
          <w:lang w:eastAsia="sl-SI"/>
        </w:rPr>
        <w:br/>
        <w:t>    vojnega nasilja pri urejanju njihovih pravic;</w:t>
      </w:r>
      <w:r w:rsidRPr="00487786">
        <w:rPr>
          <w:rFonts w:ascii="Tahoma" w:eastAsia="Times New Roman" w:hAnsi="Tahoma" w:cs="Tahoma"/>
          <w:color w:val="000000"/>
          <w:sz w:val="17"/>
          <w:szCs w:val="17"/>
          <w:lang w:eastAsia="sl-SI"/>
        </w:rPr>
        <w:br/>
        <w:t>-  </w:t>
      </w:r>
      <w:r w:rsidRPr="00487786">
        <w:rPr>
          <w:rFonts w:ascii="Tahoma" w:eastAsia="Times New Roman" w:hAnsi="Tahoma" w:cs="Tahoma"/>
          <w:b/>
          <w:bCs/>
          <w:color w:val="000000"/>
          <w:sz w:val="17"/>
          <w:szCs w:val="17"/>
          <w:lang w:eastAsia="sl-SI"/>
        </w:rPr>
        <w:t>odbor za priznanja ZB</w:t>
      </w:r>
      <w:r w:rsidRPr="00487786">
        <w:rPr>
          <w:rFonts w:ascii="Tahoma" w:eastAsia="Times New Roman" w:hAnsi="Tahoma" w:cs="Tahoma"/>
          <w:color w:val="000000"/>
          <w:sz w:val="17"/>
          <w:szCs w:val="17"/>
          <w:lang w:eastAsia="sl-SI"/>
        </w:rPr>
        <w:t> odloča o podeljevanju priznanj ZZB NOB Slovenije. V ta namen </w:t>
      </w:r>
      <w:r w:rsidRPr="00487786">
        <w:rPr>
          <w:rFonts w:ascii="Tahoma" w:eastAsia="Times New Roman" w:hAnsi="Tahoma" w:cs="Tahoma"/>
          <w:color w:val="000000"/>
          <w:sz w:val="17"/>
          <w:szCs w:val="17"/>
          <w:lang w:eastAsia="sl-SI"/>
        </w:rPr>
        <w:br/>
        <w:t>    pripravlja razpise, zbira predloge posameznih članov zveze, odloča o podeljevanju posameznih </w:t>
      </w:r>
      <w:r w:rsidRPr="00487786">
        <w:rPr>
          <w:rFonts w:ascii="Tahoma" w:eastAsia="Times New Roman" w:hAnsi="Tahoma" w:cs="Tahoma"/>
          <w:color w:val="000000"/>
          <w:sz w:val="17"/>
          <w:szCs w:val="17"/>
          <w:lang w:eastAsia="sl-SI"/>
        </w:rPr>
        <w:br/>
        <w:t>    priznanj, oblikuje obrazložitev ter poskrbi za vročitev;</w:t>
      </w:r>
      <w:r w:rsidRPr="00487786">
        <w:rPr>
          <w:rFonts w:ascii="Tahoma" w:eastAsia="Times New Roman" w:hAnsi="Tahoma" w:cs="Tahoma"/>
          <w:color w:val="000000"/>
          <w:sz w:val="17"/>
          <w:szCs w:val="17"/>
          <w:lang w:eastAsia="sl-SI"/>
        </w:rPr>
        <w:br/>
        <w:t>- </w:t>
      </w:r>
      <w:r w:rsidRPr="00487786">
        <w:rPr>
          <w:rFonts w:ascii="Tahoma" w:eastAsia="Times New Roman" w:hAnsi="Tahoma" w:cs="Tahoma"/>
          <w:b/>
          <w:bCs/>
          <w:color w:val="000000"/>
          <w:sz w:val="17"/>
          <w:szCs w:val="17"/>
          <w:lang w:eastAsia="sl-SI"/>
        </w:rPr>
        <w:t> komisija za finančna vprašanja</w:t>
      </w:r>
      <w:r w:rsidRPr="00487786">
        <w:rPr>
          <w:rFonts w:ascii="Tahoma" w:eastAsia="Times New Roman" w:hAnsi="Tahoma" w:cs="Tahoma"/>
          <w:color w:val="000000"/>
          <w:sz w:val="17"/>
          <w:szCs w:val="17"/>
          <w:lang w:eastAsia="sl-SI"/>
        </w:rPr>
        <w:t> odloča o višini zneska za sofinanciranje nalog, ki jih člani </w:t>
      </w:r>
      <w:r w:rsidRPr="00487786">
        <w:rPr>
          <w:rFonts w:ascii="Tahoma" w:eastAsia="Times New Roman" w:hAnsi="Tahoma" w:cs="Tahoma"/>
          <w:color w:val="000000"/>
          <w:sz w:val="17"/>
          <w:szCs w:val="17"/>
          <w:lang w:eastAsia="sl-SI"/>
        </w:rPr>
        <w:br/>
        <w:t>    zveze opravljajo v javnem interesu; obravnava finančni načrt in zaključni račun zveze ter </w:t>
      </w:r>
      <w:r w:rsidRPr="00487786">
        <w:rPr>
          <w:rFonts w:ascii="Tahoma" w:eastAsia="Times New Roman" w:hAnsi="Tahoma" w:cs="Tahoma"/>
          <w:color w:val="000000"/>
          <w:sz w:val="17"/>
          <w:szCs w:val="17"/>
          <w:lang w:eastAsia="sl-SI"/>
        </w:rPr>
        <w:br/>
        <w:t>    program dela zveze; obravnava tudi vsa druga finančno materialna vprašanja, do katerih se </w:t>
      </w:r>
      <w:r w:rsidRPr="00487786">
        <w:rPr>
          <w:rFonts w:ascii="Tahoma" w:eastAsia="Times New Roman" w:hAnsi="Tahoma" w:cs="Tahoma"/>
          <w:color w:val="000000"/>
          <w:sz w:val="17"/>
          <w:szCs w:val="17"/>
          <w:lang w:eastAsia="sl-SI"/>
        </w:rPr>
        <w:br/>
        <w:t>    dokončno opredelita glavni odbor in predsedstvo;</w:t>
      </w:r>
      <w:r w:rsidRPr="00487786">
        <w:rPr>
          <w:rFonts w:ascii="Tahoma" w:eastAsia="Times New Roman" w:hAnsi="Tahoma" w:cs="Tahoma"/>
          <w:color w:val="000000"/>
          <w:sz w:val="17"/>
          <w:szCs w:val="17"/>
          <w:lang w:eastAsia="sl-SI"/>
        </w:rPr>
        <w:br/>
        <w:t>- </w:t>
      </w:r>
      <w:r w:rsidRPr="00487786">
        <w:rPr>
          <w:rFonts w:ascii="Tahoma" w:eastAsia="Times New Roman" w:hAnsi="Tahoma" w:cs="Tahoma"/>
          <w:b/>
          <w:bCs/>
          <w:color w:val="000000"/>
          <w:sz w:val="17"/>
          <w:szCs w:val="17"/>
          <w:lang w:eastAsia="sl-SI"/>
        </w:rPr>
        <w:t>komisija za mednarodne odnose</w:t>
      </w:r>
      <w:r w:rsidRPr="00487786">
        <w:rPr>
          <w:rFonts w:ascii="Tahoma" w:eastAsia="Times New Roman" w:hAnsi="Tahoma" w:cs="Tahoma"/>
          <w:color w:val="000000"/>
          <w:sz w:val="17"/>
          <w:szCs w:val="17"/>
          <w:lang w:eastAsia="sl-SI"/>
        </w:rPr>
        <w:t> organizira sodelovanje z veteranskimi organizacijami v </w:t>
      </w:r>
      <w:r w:rsidRPr="00487786">
        <w:rPr>
          <w:rFonts w:ascii="Tahoma" w:eastAsia="Times New Roman" w:hAnsi="Tahoma" w:cs="Tahoma"/>
          <w:color w:val="000000"/>
          <w:sz w:val="17"/>
          <w:szCs w:val="17"/>
          <w:lang w:eastAsia="sl-SI"/>
        </w:rPr>
        <w:br/>
        <w:t>   zamejstvu in drugih državah neposredno in prek mednarodnih organizacij in obravnava aktualna </w:t>
      </w:r>
      <w:r w:rsidRPr="00487786">
        <w:rPr>
          <w:rFonts w:ascii="Tahoma" w:eastAsia="Times New Roman" w:hAnsi="Tahoma" w:cs="Tahoma"/>
          <w:color w:val="000000"/>
          <w:sz w:val="17"/>
          <w:szCs w:val="17"/>
          <w:lang w:eastAsia="sl-SI"/>
        </w:rPr>
        <w:br/>
        <w:t>   vprašanja, ki v mednarodnih odnosih zadevajo NOB;</w:t>
      </w:r>
      <w:r w:rsidRPr="00487786">
        <w:rPr>
          <w:rFonts w:ascii="Tahoma" w:eastAsia="Times New Roman" w:hAnsi="Tahoma" w:cs="Tahoma"/>
          <w:color w:val="000000"/>
          <w:sz w:val="17"/>
          <w:szCs w:val="17"/>
          <w:lang w:eastAsia="sl-SI"/>
        </w:rPr>
        <w:br/>
        <w:t>-  </w:t>
      </w:r>
      <w:r w:rsidRPr="00487786">
        <w:rPr>
          <w:rFonts w:ascii="Tahoma" w:eastAsia="Times New Roman" w:hAnsi="Tahoma" w:cs="Tahoma"/>
          <w:b/>
          <w:bCs/>
          <w:color w:val="000000"/>
          <w:sz w:val="17"/>
          <w:szCs w:val="17"/>
          <w:lang w:eastAsia="sl-SI"/>
        </w:rPr>
        <w:t>komisija za izobraževanje</w:t>
      </w:r>
      <w:r w:rsidRPr="00487786">
        <w:rPr>
          <w:rFonts w:ascii="Tahoma" w:eastAsia="Times New Roman" w:hAnsi="Tahoma" w:cs="Tahoma"/>
          <w:color w:val="000000"/>
          <w:sz w:val="17"/>
          <w:szCs w:val="17"/>
          <w:lang w:eastAsia="sl-SI"/>
        </w:rPr>
        <w:t> organizira seminarje za novoizvoljene člane organov ZB, </w:t>
      </w:r>
      <w:r w:rsidRPr="00487786">
        <w:rPr>
          <w:rFonts w:ascii="Tahoma" w:eastAsia="Times New Roman" w:hAnsi="Tahoma" w:cs="Tahoma"/>
          <w:color w:val="000000"/>
          <w:sz w:val="17"/>
          <w:szCs w:val="17"/>
          <w:lang w:eastAsia="sl-SI"/>
        </w:rPr>
        <w:br/>
        <w:t>    organizira in sodeluje pri organizaciji tematskih posvetovanj in pripravlja ustrezna gradiva;</w:t>
      </w:r>
      <w:r w:rsidRPr="00487786">
        <w:rPr>
          <w:rFonts w:ascii="Tahoma" w:eastAsia="Times New Roman" w:hAnsi="Tahoma" w:cs="Tahoma"/>
          <w:color w:val="000000"/>
          <w:sz w:val="17"/>
          <w:szCs w:val="17"/>
          <w:lang w:eastAsia="sl-SI"/>
        </w:rPr>
        <w:br/>
        <w:t>- </w:t>
      </w:r>
      <w:r w:rsidRPr="00487786">
        <w:rPr>
          <w:rFonts w:ascii="Tahoma" w:eastAsia="Times New Roman" w:hAnsi="Tahoma" w:cs="Tahoma"/>
          <w:b/>
          <w:bCs/>
          <w:color w:val="000000"/>
          <w:sz w:val="17"/>
          <w:szCs w:val="17"/>
          <w:lang w:eastAsia="sl-SI"/>
        </w:rPr>
        <w:t> komisija za organizacijska in kadrovska vprašanja</w:t>
      </w:r>
      <w:r w:rsidRPr="00487786">
        <w:rPr>
          <w:rFonts w:ascii="Tahoma" w:eastAsia="Times New Roman" w:hAnsi="Tahoma" w:cs="Tahoma"/>
          <w:color w:val="000000"/>
          <w:sz w:val="17"/>
          <w:szCs w:val="17"/>
          <w:lang w:eastAsia="sl-SI"/>
        </w:rPr>
        <w:t> obravnava problematiko </w:t>
      </w:r>
      <w:r w:rsidRPr="00487786">
        <w:rPr>
          <w:rFonts w:ascii="Tahoma" w:eastAsia="Times New Roman" w:hAnsi="Tahoma" w:cs="Tahoma"/>
          <w:color w:val="000000"/>
          <w:sz w:val="17"/>
          <w:szCs w:val="17"/>
          <w:lang w:eastAsia="sl-SI"/>
        </w:rPr>
        <w:br/>
        <w:t>    organiziranosti Zveze in združenj in pripravlja predloge za spremembe in dopolnitve Statuta </w:t>
      </w:r>
      <w:r w:rsidRPr="00487786">
        <w:rPr>
          <w:rFonts w:ascii="Tahoma" w:eastAsia="Times New Roman" w:hAnsi="Tahoma" w:cs="Tahoma"/>
          <w:color w:val="000000"/>
          <w:sz w:val="17"/>
          <w:szCs w:val="17"/>
          <w:lang w:eastAsia="sl-SI"/>
        </w:rPr>
        <w:br/>
        <w:t>    Zveze in drugih dokumentov organizacijske in kadrovske narave;</w:t>
      </w:r>
      <w:r w:rsidRPr="00487786">
        <w:rPr>
          <w:rFonts w:ascii="Tahoma" w:eastAsia="Times New Roman" w:hAnsi="Tahoma" w:cs="Tahoma"/>
          <w:color w:val="000000"/>
          <w:sz w:val="17"/>
          <w:szCs w:val="17"/>
          <w:lang w:eastAsia="sl-SI"/>
        </w:rPr>
        <w:br/>
        <w:t>- </w:t>
      </w:r>
      <w:r w:rsidRPr="00487786">
        <w:rPr>
          <w:rFonts w:ascii="Tahoma" w:eastAsia="Times New Roman" w:hAnsi="Tahoma" w:cs="Tahoma"/>
          <w:b/>
          <w:bCs/>
          <w:color w:val="000000"/>
          <w:sz w:val="17"/>
          <w:szCs w:val="17"/>
          <w:lang w:eastAsia="sl-SI"/>
        </w:rPr>
        <w:t> komisija za zgodovino NOB Slovenije</w:t>
      </w:r>
      <w:r w:rsidRPr="00487786">
        <w:rPr>
          <w:rFonts w:ascii="Tahoma" w:eastAsia="Times New Roman" w:hAnsi="Tahoma" w:cs="Tahoma"/>
          <w:color w:val="000000"/>
          <w:sz w:val="17"/>
          <w:szCs w:val="17"/>
          <w:lang w:eastAsia="sl-SI"/>
        </w:rPr>
        <w:t>, ki obravnava razmere na tem področju in uresničuje</w:t>
      </w:r>
      <w:r w:rsidRPr="00487786">
        <w:rPr>
          <w:rFonts w:ascii="Tahoma" w:eastAsia="Times New Roman" w:hAnsi="Tahoma" w:cs="Tahoma"/>
          <w:color w:val="000000"/>
          <w:sz w:val="17"/>
          <w:szCs w:val="17"/>
          <w:lang w:eastAsia="sl-SI"/>
        </w:rPr>
        <w:br/>
        <w:t>    druge naloge po sklepu o njeni ustanovitvi;</w:t>
      </w:r>
      <w:r w:rsidRPr="00487786">
        <w:rPr>
          <w:rFonts w:ascii="Tahoma" w:eastAsia="Times New Roman" w:hAnsi="Tahoma" w:cs="Tahoma"/>
          <w:color w:val="000000"/>
          <w:sz w:val="17"/>
          <w:szCs w:val="17"/>
          <w:lang w:eastAsia="sl-SI"/>
        </w:rPr>
        <w:br/>
        <w:t>-  </w:t>
      </w:r>
      <w:r w:rsidRPr="00487786">
        <w:rPr>
          <w:rFonts w:ascii="Tahoma" w:eastAsia="Times New Roman" w:hAnsi="Tahoma" w:cs="Tahoma"/>
          <w:b/>
          <w:bCs/>
          <w:color w:val="000000"/>
          <w:sz w:val="17"/>
          <w:szCs w:val="17"/>
          <w:lang w:eastAsia="sl-SI"/>
        </w:rPr>
        <w:t>mladinska komisija</w:t>
      </w:r>
      <w:r w:rsidRPr="00487786">
        <w:rPr>
          <w:rFonts w:ascii="Tahoma" w:eastAsia="Times New Roman" w:hAnsi="Tahoma" w:cs="Tahoma"/>
          <w:color w:val="000000"/>
          <w:sz w:val="17"/>
          <w:szCs w:val="17"/>
          <w:lang w:eastAsia="sl-SI"/>
        </w:rPr>
        <w:t> skrbi za prenašanje vrednot NOB na mlajšo generacijo in pripravlja </w:t>
      </w:r>
      <w:r w:rsidRPr="00487786">
        <w:rPr>
          <w:rFonts w:ascii="Tahoma" w:eastAsia="Times New Roman" w:hAnsi="Tahoma" w:cs="Tahoma"/>
          <w:color w:val="000000"/>
          <w:sz w:val="17"/>
          <w:szCs w:val="17"/>
          <w:lang w:eastAsia="sl-SI"/>
        </w:rPr>
        <w:br/>
        <w:t>    predloge in akcije s tega področja.</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Delovna telesa dajejo predsedstvu pobude in predloge za ureditev posameznih vprašanj, ki sodijo v njihovo delovno področje.</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24.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Delovna telesa sodelujejo z ustreznimi organi, organizacijami, skupnostmi in združenji s svojega delovnega področja in po potrebi vabijo na svoje seje njihove predstavnike.</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25.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Predsednike in člane delovnih teles imenuje predsedstvo.</w:t>
      </w:r>
      <w:r w:rsidRPr="00487786">
        <w:rPr>
          <w:rFonts w:ascii="Tahoma" w:eastAsia="Times New Roman" w:hAnsi="Tahoma" w:cs="Tahoma"/>
          <w:color w:val="000000"/>
          <w:sz w:val="17"/>
          <w:szCs w:val="17"/>
          <w:lang w:eastAsia="sl-SI"/>
        </w:rPr>
        <w:br/>
        <w:t>Mandat predsednikov in članov delovnih teles je vezan na mandat predsedstva in se lahko ponovi.</w:t>
      </w:r>
      <w:r w:rsidRPr="00487786">
        <w:rPr>
          <w:rFonts w:ascii="Tahoma" w:eastAsia="Times New Roman" w:hAnsi="Tahoma" w:cs="Tahoma"/>
          <w:color w:val="000000"/>
          <w:sz w:val="17"/>
          <w:szCs w:val="17"/>
          <w:lang w:eastAsia="sl-SI"/>
        </w:rPr>
        <w:br/>
        <w:t>Delovna telesa se sestajajo na sejah, ki jih sklicuje in vodi predsednik delovnega telesa.</w:t>
      </w:r>
      <w:r w:rsidRPr="00487786">
        <w:rPr>
          <w:rFonts w:ascii="Tahoma" w:eastAsia="Times New Roman" w:hAnsi="Tahoma" w:cs="Tahoma"/>
          <w:color w:val="000000"/>
          <w:sz w:val="17"/>
          <w:szCs w:val="17"/>
          <w:lang w:eastAsia="sl-SI"/>
        </w:rPr>
        <w:br/>
      </w:r>
      <w:r w:rsidRPr="00487786">
        <w:rPr>
          <w:rFonts w:ascii="Tahoma" w:eastAsia="Times New Roman" w:hAnsi="Tahoma" w:cs="Tahoma"/>
          <w:color w:val="000000"/>
          <w:sz w:val="17"/>
          <w:szCs w:val="17"/>
          <w:lang w:eastAsia="sl-SI"/>
        </w:rPr>
        <w:lastRenderedPageBreak/>
        <w:t>V primeru odsotnosti predsednika vodi sejo član delovnega telesa, ki ga pooblasti predsednik. O sejah se vodi zapisnik.</w:t>
      </w:r>
      <w:r w:rsidRPr="00487786">
        <w:rPr>
          <w:rFonts w:ascii="Tahoma" w:eastAsia="Times New Roman" w:hAnsi="Tahoma" w:cs="Tahoma"/>
          <w:color w:val="000000"/>
          <w:sz w:val="17"/>
          <w:szCs w:val="17"/>
          <w:lang w:eastAsia="sl-SI"/>
        </w:rPr>
        <w:br/>
        <w:t>Zapisnik podpisuje oseba, ki vodi sejo. Predsednik podpisuje tudi dopise, informacije in druga gradiva iz svojega delovnega področja. </w:t>
      </w:r>
      <w:r w:rsidRPr="00487786">
        <w:rPr>
          <w:rFonts w:ascii="Tahoma" w:eastAsia="Times New Roman" w:hAnsi="Tahoma" w:cs="Tahoma"/>
          <w:color w:val="000000"/>
          <w:sz w:val="17"/>
          <w:szCs w:val="17"/>
          <w:lang w:eastAsia="sl-SI"/>
        </w:rPr>
        <w:br/>
        <w:t>Za delo delovnih teles se sicer smiselno uporabljajo določbe tega poslovnika, ki se nanašajo na delo predsedstva.</w:t>
      </w:r>
    </w:p>
    <w:p w:rsidR="00487786" w:rsidRPr="00487786" w:rsidRDefault="00487786" w:rsidP="00487786">
      <w:pPr>
        <w:shd w:val="clear" w:color="auto" w:fill="FFFFFF"/>
        <w:spacing w:after="24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48" w:lineRule="atLeast"/>
        <w:outlineLvl w:val="2"/>
        <w:rPr>
          <w:rFonts w:ascii="Tahoma" w:eastAsia="Times New Roman" w:hAnsi="Tahoma" w:cs="Tahoma"/>
          <w:b/>
          <w:bCs/>
          <w:color w:val="123A8F"/>
          <w:sz w:val="19"/>
          <w:szCs w:val="19"/>
          <w:lang w:eastAsia="sl-SI"/>
        </w:rPr>
      </w:pPr>
      <w:r w:rsidRPr="00487786">
        <w:rPr>
          <w:rFonts w:ascii="Tahoma" w:eastAsia="Times New Roman" w:hAnsi="Tahoma" w:cs="Tahoma"/>
          <w:b/>
          <w:bCs/>
          <w:color w:val="123A8F"/>
          <w:sz w:val="19"/>
          <w:szCs w:val="19"/>
          <w:lang w:eastAsia="sl-SI"/>
        </w:rPr>
        <w:t>Končna določba</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p>
    <w:p w:rsidR="00487786" w:rsidRPr="00487786" w:rsidRDefault="00487786" w:rsidP="00487786">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487786">
        <w:rPr>
          <w:rFonts w:ascii="Tahoma" w:eastAsia="Times New Roman" w:hAnsi="Tahoma" w:cs="Tahoma"/>
          <w:b/>
          <w:bCs/>
          <w:color w:val="5975B1"/>
          <w:sz w:val="18"/>
          <w:szCs w:val="18"/>
          <w:lang w:eastAsia="sl-SI"/>
        </w:rPr>
        <w:t>26. člen</w:t>
      </w:r>
    </w:p>
    <w:p w:rsidR="00487786" w:rsidRPr="00487786" w:rsidRDefault="00487786" w:rsidP="00487786">
      <w:pPr>
        <w:shd w:val="clear" w:color="auto" w:fill="FFFFFF"/>
        <w:spacing w:after="0" w:line="248" w:lineRule="atLeast"/>
        <w:rPr>
          <w:rFonts w:ascii="Tahoma" w:eastAsia="Times New Roman" w:hAnsi="Tahoma" w:cs="Tahoma"/>
          <w:color w:val="000000"/>
          <w:sz w:val="17"/>
          <w:szCs w:val="17"/>
          <w:lang w:eastAsia="sl-SI"/>
        </w:rPr>
      </w:pPr>
      <w:r w:rsidRPr="00487786">
        <w:rPr>
          <w:rFonts w:ascii="Tahoma" w:eastAsia="Times New Roman" w:hAnsi="Tahoma" w:cs="Tahoma"/>
          <w:color w:val="000000"/>
          <w:sz w:val="17"/>
          <w:szCs w:val="17"/>
          <w:lang w:eastAsia="sl-SI"/>
        </w:rPr>
        <w:t>Ta poslovnik začne veljati z dnem sprejema.</w:t>
      </w:r>
      <w:r w:rsidRPr="00487786">
        <w:rPr>
          <w:rFonts w:ascii="Tahoma" w:eastAsia="Times New Roman" w:hAnsi="Tahoma" w:cs="Tahoma"/>
          <w:color w:val="000000"/>
          <w:sz w:val="17"/>
          <w:szCs w:val="17"/>
          <w:lang w:eastAsia="sl-SI"/>
        </w:rPr>
        <w:br/>
      </w:r>
      <w:r w:rsidRPr="00487786">
        <w:rPr>
          <w:rFonts w:ascii="Tahoma" w:eastAsia="Times New Roman" w:hAnsi="Tahoma" w:cs="Tahoma"/>
          <w:color w:val="000000"/>
          <w:sz w:val="17"/>
          <w:szCs w:val="17"/>
          <w:lang w:eastAsia="sl-SI"/>
        </w:rPr>
        <w:br/>
      </w:r>
      <w:r w:rsidRPr="00487786">
        <w:rPr>
          <w:rFonts w:ascii="Tahoma" w:eastAsia="Times New Roman" w:hAnsi="Tahoma" w:cs="Tahoma"/>
          <w:color w:val="000000"/>
          <w:sz w:val="17"/>
          <w:szCs w:val="17"/>
          <w:lang w:eastAsia="sl-SI"/>
        </w:rPr>
        <w:br/>
      </w:r>
      <w:r w:rsidRPr="00487786">
        <w:rPr>
          <w:rFonts w:ascii="Tahoma" w:eastAsia="Times New Roman" w:hAnsi="Tahoma" w:cs="Tahoma"/>
          <w:color w:val="000000"/>
          <w:sz w:val="17"/>
          <w:szCs w:val="17"/>
          <w:lang w:eastAsia="sl-SI"/>
        </w:rPr>
        <w:br/>
        <w:t>PREDSEDNIK</w:t>
      </w:r>
      <w:r w:rsidRPr="00487786">
        <w:rPr>
          <w:rFonts w:ascii="Tahoma" w:eastAsia="Times New Roman" w:hAnsi="Tahoma" w:cs="Tahoma"/>
          <w:color w:val="000000"/>
          <w:sz w:val="17"/>
          <w:szCs w:val="17"/>
          <w:lang w:eastAsia="sl-SI"/>
        </w:rPr>
        <w:br/>
        <w:t>Tit Turnšek</w:t>
      </w:r>
    </w:p>
    <w:p w:rsidR="00A52ED6" w:rsidRDefault="00487786">
      <w:bookmarkStart w:id="2" w:name="_GoBack"/>
      <w:bookmarkEnd w:id="2"/>
    </w:p>
    <w:sectPr w:rsidR="00A52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86"/>
    <w:rsid w:val="003544F6"/>
    <w:rsid w:val="00487786"/>
    <w:rsid w:val="00EE0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7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487786"/>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link w:val="Heading3Char"/>
    <w:uiPriority w:val="9"/>
    <w:qFormat/>
    <w:rsid w:val="00487786"/>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Heading4">
    <w:name w:val="heading 4"/>
    <w:basedOn w:val="Normal"/>
    <w:link w:val="Heading4Char"/>
    <w:uiPriority w:val="9"/>
    <w:qFormat/>
    <w:rsid w:val="00487786"/>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786"/>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487786"/>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487786"/>
    <w:rPr>
      <w:rFonts w:ascii="Times New Roman" w:eastAsia="Times New Roman" w:hAnsi="Times New Roman" w:cs="Times New Roman"/>
      <w:b/>
      <w:bCs/>
      <w:sz w:val="27"/>
      <w:szCs w:val="27"/>
      <w:lang w:eastAsia="sl-SI"/>
    </w:rPr>
  </w:style>
  <w:style w:type="character" w:customStyle="1" w:styleId="Heading4Char">
    <w:name w:val="Heading 4 Char"/>
    <w:basedOn w:val="DefaultParagraphFont"/>
    <w:link w:val="Heading4"/>
    <w:uiPriority w:val="9"/>
    <w:rsid w:val="00487786"/>
    <w:rPr>
      <w:rFonts w:ascii="Times New Roman" w:eastAsia="Times New Roman" w:hAnsi="Times New Roman" w:cs="Times New Roman"/>
      <w:b/>
      <w:bCs/>
      <w:sz w:val="24"/>
      <w:szCs w:val="24"/>
      <w:lang w:eastAsia="sl-SI"/>
    </w:rPr>
  </w:style>
  <w:style w:type="character" w:customStyle="1" w:styleId="cmsnewsdatedate">
    <w:name w:val="cmsnewsdatedate"/>
    <w:basedOn w:val="DefaultParagraphFont"/>
    <w:rsid w:val="00487786"/>
  </w:style>
  <w:style w:type="character" w:customStyle="1" w:styleId="apple-converted-space">
    <w:name w:val="apple-converted-space"/>
    <w:basedOn w:val="DefaultParagraphFont"/>
    <w:rsid w:val="00487786"/>
  </w:style>
  <w:style w:type="character" w:styleId="Strong">
    <w:name w:val="Strong"/>
    <w:basedOn w:val="DefaultParagraphFont"/>
    <w:uiPriority w:val="22"/>
    <w:qFormat/>
    <w:rsid w:val="004877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7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487786"/>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link w:val="Heading3Char"/>
    <w:uiPriority w:val="9"/>
    <w:qFormat/>
    <w:rsid w:val="00487786"/>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Heading4">
    <w:name w:val="heading 4"/>
    <w:basedOn w:val="Normal"/>
    <w:link w:val="Heading4Char"/>
    <w:uiPriority w:val="9"/>
    <w:qFormat/>
    <w:rsid w:val="00487786"/>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786"/>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487786"/>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487786"/>
    <w:rPr>
      <w:rFonts w:ascii="Times New Roman" w:eastAsia="Times New Roman" w:hAnsi="Times New Roman" w:cs="Times New Roman"/>
      <w:b/>
      <w:bCs/>
      <w:sz w:val="27"/>
      <w:szCs w:val="27"/>
      <w:lang w:eastAsia="sl-SI"/>
    </w:rPr>
  </w:style>
  <w:style w:type="character" w:customStyle="1" w:styleId="Heading4Char">
    <w:name w:val="Heading 4 Char"/>
    <w:basedOn w:val="DefaultParagraphFont"/>
    <w:link w:val="Heading4"/>
    <w:uiPriority w:val="9"/>
    <w:rsid w:val="00487786"/>
    <w:rPr>
      <w:rFonts w:ascii="Times New Roman" w:eastAsia="Times New Roman" w:hAnsi="Times New Roman" w:cs="Times New Roman"/>
      <w:b/>
      <w:bCs/>
      <w:sz w:val="24"/>
      <w:szCs w:val="24"/>
      <w:lang w:eastAsia="sl-SI"/>
    </w:rPr>
  </w:style>
  <w:style w:type="character" w:customStyle="1" w:styleId="cmsnewsdatedate">
    <w:name w:val="cmsnewsdatedate"/>
    <w:basedOn w:val="DefaultParagraphFont"/>
    <w:rsid w:val="00487786"/>
  </w:style>
  <w:style w:type="character" w:customStyle="1" w:styleId="apple-converted-space">
    <w:name w:val="apple-converted-space"/>
    <w:basedOn w:val="DefaultParagraphFont"/>
    <w:rsid w:val="00487786"/>
  </w:style>
  <w:style w:type="character" w:styleId="Strong">
    <w:name w:val="Strong"/>
    <w:basedOn w:val="DefaultParagraphFont"/>
    <w:uiPriority w:val="22"/>
    <w:qFormat/>
    <w:rsid w:val="00487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399901">
      <w:bodyDiv w:val="1"/>
      <w:marLeft w:val="0"/>
      <w:marRight w:val="0"/>
      <w:marTop w:val="0"/>
      <w:marBottom w:val="0"/>
      <w:divBdr>
        <w:top w:val="none" w:sz="0" w:space="0" w:color="auto"/>
        <w:left w:val="none" w:sz="0" w:space="0" w:color="auto"/>
        <w:bottom w:val="none" w:sz="0" w:space="0" w:color="auto"/>
        <w:right w:val="none" w:sz="0" w:space="0" w:color="auto"/>
      </w:divBdr>
      <w:divsChild>
        <w:div w:id="980883160">
          <w:marLeft w:val="0"/>
          <w:marRight w:val="0"/>
          <w:marTop w:val="0"/>
          <w:marBottom w:val="0"/>
          <w:divBdr>
            <w:top w:val="none" w:sz="0" w:space="0" w:color="auto"/>
            <w:left w:val="none" w:sz="0" w:space="0" w:color="auto"/>
            <w:bottom w:val="none" w:sz="0" w:space="0" w:color="auto"/>
            <w:right w:val="none" w:sz="0" w:space="0" w:color="auto"/>
          </w:divBdr>
        </w:div>
        <w:div w:id="1565528571">
          <w:marLeft w:val="0"/>
          <w:marRight w:val="0"/>
          <w:marTop w:val="225"/>
          <w:marBottom w:val="0"/>
          <w:divBdr>
            <w:top w:val="none" w:sz="0" w:space="0" w:color="auto"/>
            <w:left w:val="none" w:sz="0" w:space="0" w:color="auto"/>
            <w:bottom w:val="none" w:sz="0" w:space="0" w:color="auto"/>
            <w:right w:val="none" w:sz="0" w:space="0" w:color="auto"/>
          </w:divBdr>
          <w:divsChild>
            <w:div w:id="722173326">
              <w:marLeft w:val="0"/>
              <w:marRight w:val="0"/>
              <w:marTop w:val="0"/>
              <w:marBottom w:val="0"/>
              <w:divBdr>
                <w:top w:val="none" w:sz="0" w:space="0" w:color="auto"/>
                <w:left w:val="none" w:sz="0" w:space="0" w:color="auto"/>
                <w:bottom w:val="none" w:sz="0" w:space="0" w:color="auto"/>
                <w:right w:val="none" w:sz="0" w:space="0" w:color="auto"/>
              </w:divBdr>
              <w:divsChild>
                <w:div w:id="911236350">
                  <w:marLeft w:val="0"/>
                  <w:marRight w:val="0"/>
                  <w:marTop w:val="0"/>
                  <w:marBottom w:val="0"/>
                  <w:divBdr>
                    <w:top w:val="none" w:sz="0" w:space="0" w:color="auto"/>
                    <w:left w:val="none" w:sz="0" w:space="0" w:color="auto"/>
                    <w:bottom w:val="none" w:sz="0" w:space="0" w:color="auto"/>
                    <w:right w:val="none" w:sz="0" w:space="0" w:color="auto"/>
                  </w:divBdr>
                  <w:divsChild>
                    <w:div w:id="131336277">
                      <w:marLeft w:val="0"/>
                      <w:marRight w:val="0"/>
                      <w:marTop w:val="0"/>
                      <w:marBottom w:val="0"/>
                      <w:divBdr>
                        <w:top w:val="none" w:sz="0" w:space="0" w:color="auto"/>
                        <w:left w:val="none" w:sz="0" w:space="0" w:color="auto"/>
                        <w:bottom w:val="none" w:sz="0" w:space="0" w:color="auto"/>
                        <w:right w:val="none" w:sz="0" w:space="0" w:color="auto"/>
                      </w:divBdr>
                      <w:divsChild>
                        <w:div w:id="1784837500">
                          <w:marLeft w:val="0"/>
                          <w:marRight w:val="0"/>
                          <w:marTop w:val="0"/>
                          <w:marBottom w:val="0"/>
                          <w:divBdr>
                            <w:top w:val="none" w:sz="0" w:space="0" w:color="auto"/>
                            <w:left w:val="none" w:sz="0" w:space="0" w:color="auto"/>
                            <w:bottom w:val="none" w:sz="0" w:space="0" w:color="auto"/>
                            <w:right w:val="none" w:sz="0" w:space="0" w:color="auto"/>
                          </w:divBdr>
                        </w:div>
                        <w:div w:id="1095906267">
                          <w:marLeft w:val="0"/>
                          <w:marRight w:val="0"/>
                          <w:marTop w:val="0"/>
                          <w:marBottom w:val="0"/>
                          <w:divBdr>
                            <w:top w:val="none" w:sz="0" w:space="0" w:color="auto"/>
                            <w:left w:val="none" w:sz="0" w:space="0" w:color="auto"/>
                            <w:bottom w:val="none" w:sz="0" w:space="0" w:color="auto"/>
                            <w:right w:val="none" w:sz="0" w:space="0" w:color="auto"/>
                          </w:divBdr>
                        </w:div>
                        <w:div w:id="75051926">
                          <w:marLeft w:val="0"/>
                          <w:marRight w:val="0"/>
                          <w:marTop w:val="0"/>
                          <w:marBottom w:val="0"/>
                          <w:divBdr>
                            <w:top w:val="none" w:sz="0" w:space="0" w:color="auto"/>
                            <w:left w:val="none" w:sz="0" w:space="0" w:color="auto"/>
                            <w:bottom w:val="none" w:sz="0" w:space="0" w:color="auto"/>
                            <w:right w:val="none" w:sz="0" w:space="0" w:color="auto"/>
                          </w:divBdr>
                          <w:divsChild>
                            <w:div w:id="2054770351">
                              <w:marLeft w:val="0"/>
                              <w:marRight w:val="0"/>
                              <w:marTop w:val="0"/>
                              <w:marBottom w:val="0"/>
                              <w:divBdr>
                                <w:top w:val="none" w:sz="0" w:space="0" w:color="auto"/>
                                <w:left w:val="none" w:sz="0" w:space="0" w:color="auto"/>
                                <w:bottom w:val="none" w:sz="0" w:space="0" w:color="auto"/>
                                <w:right w:val="none" w:sz="0" w:space="0" w:color="auto"/>
                              </w:divBdr>
                            </w:div>
                            <w:div w:id="585892639">
                              <w:marLeft w:val="0"/>
                              <w:marRight w:val="0"/>
                              <w:marTop w:val="0"/>
                              <w:marBottom w:val="0"/>
                              <w:divBdr>
                                <w:top w:val="none" w:sz="0" w:space="0" w:color="auto"/>
                                <w:left w:val="none" w:sz="0" w:space="0" w:color="auto"/>
                                <w:bottom w:val="none" w:sz="0" w:space="0" w:color="auto"/>
                                <w:right w:val="none" w:sz="0" w:space="0" w:color="auto"/>
                              </w:divBdr>
                            </w:div>
                            <w:div w:id="1047146333">
                              <w:marLeft w:val="0"/>
                              <w:marRight w:val="0"/>
                              <w:marTop w:val="0"/>
                              <w:marBottom w:val="0"/>
                              <w:divBdr>
                                <w:top w:val="none" w:sz="0" w:space="0" w:color="auto"/>
                                <w:left w:val="none" w:sz="0" w:space="0" w:color="auto"/>
                                <w:bottom w:val="none" w:sz="0" w:space="0" w:color="auto"/>
                                <w:right w:val="none" w:sz="0" w:space="0" w:color="auto"/>
                              </w:divBdr>
                            </w:div>
                            <w:div w:id="588197752">
                              <w:marLeft w:val="0"/>
                              <w:marRight w:val="0"/>
                              <w:marTop w:val="0"/>
                              <w:marBottom w:val="0"/>
                              <w:divBdr>
                                <w:top w:val="none" w:sz="0" w:space="0" w:color="auto"/>
                                <w:left w:val="none" w:sz="0" w:space="0" w:color="auto"/>
                                <w:bottom w:val="none" w:sz="0" w:space="0" w:color="auto"/>
                                <w:right w:val="none" w:sz="0" w:space="0" w:color="auto"/>
                              </w:divBdr>
                            </w:div>
                            <w:div w:id="688222699">
                              <w:marLeft w:val="0"/>
                              <w:marRight w:val="0"/>
                              <w:marTop w:val="0"/>
                              <w:marBottom w:val="0"/>
                              <w:divBdr>
                                <w:top w:val="none" w:sz="0" w:space="0" w:color="auto"/>
                                <w:left w:val="none" w:sz="0" w:space="0" w:color="auto"/>
                                <w:bottom w:val="none" w:sz="0" w:space="0" w:color="auto"/>
                                <w:right w:val="none" w:sz="0" w:space="0" w:color="auto"/>
                              </w:divBdr>
                            </w:div>
                            <w:div w:id="2016108787">
                              <w:marLeft w:val="0"/>
                              <w:marRight w:val="0"/>
                              <w:marTop w:val="0"/>
                              <w:marBottom w:val="0"/>
                              <w:divBdr>
                                <w:top w:val="none" w:sz="0" w:space="0" w:color="auto"/>
                                <w:left w:val="none" w:sz="0" w:space="0" w:color="auto"/>
                                <w:bottom w:val="none" w:sz="0" w:space="0" w:color="auto"/>
                                <w:right w:val="none" w:sz="0" w:space="0" w:color="auto"/>
                              </w:divBdr>
                            </w:div>
                            <w:div w:id="2083216350">
                              <w:marLeft w:val="0"/>
                              <w:marRight w:val="0"/>
                              <w:marTop w:val="0"/>
                              <w:marBottom w:val="0"/>
                              <w:divBdr>
                                <w:top w:val="none" w:sz="0" w:space="0" w:color="auto"/>
                                <w:left w:val="none" w:sz="0" w:space="0" w:color="auto"/>
                                <w:bottom w:val="none" w:sz="0" w:space="0" w:color="auto"/>
                                <w:right w:val="none" w:sz="0" w:space="0" w:color="auto"/>
                              </w:divBdr>
                            </w:div>
                            <w:div w:id="1982692760">
                              <w:marLeft w:val="0"/>
                              <w:marRight w:val="0"/>
                              <w:marTop w:val="0"/>
                              <w:marBottom w:val="0"/>
                              <w:divBdr>
                                <w:top w:val="none" w:sz="0" w:space="0" w:color="auto"/>
                                <w:left w:val="none" w:sz="0" w:space="0" w:color="auto"/>
                                <w:bottom w:val="none" w:sz="0" w:space="0" w:color="auto"/>
                                <w:right w:val="none" w:sz="0" w:space="0" w:color="auto"/>
                              </w:divBdr>
                            </w:div>
                            <w:div w:id="1359118012">
                              <w:marLeft w:val="0"/>
                              <w:marRight w:val="0"/>
                              <w:marTop w:val="0"/>
                              <w:marBottom w:val="0"/>
                              <w:divBdr>
                                <w:top w:val="none" w:sz="0" w:space="0" w:color="auto"/>
                                <w:left w:val="none" w:sz="0" w:space="0" w:color="auto"/>
                                <w:bottom w:val="none" w:sz="0" w:space="0" w:color="auto"/>
                                <w:right w:val="none" w:sz="0" w:space="0" w:color="auto"/>
                              </w:divBdr>
                            </w:div>
                            <w:div w:id="377320091">
                              <w:marLeft w:val="0"/>
                              <w:marRight w:val="0"/>
                              <w:marTop w:val="0"/>
                              <w:marBottom w:val="0"/>
                              <w:divBdr>
                                <w:top w:val="none" w:sz="0" w:space="0" w:color="auto"/>
                                <w:left w:val="none" w:sz="0" w:space="0" w:color="auto"/>
                                <w:bottom w:val="none" w:sz="0" w:space="0" w:color="auto"/>
                                <w:right w:val="none" w:sz="0" w:space="0" w:color="auto"/>
                              </w:divBdr>
                            </w:div>
                            <w:div w:id="1418556956">
                              <w:marLeft w:val="0"/>
                              <w:marRight w:val="0"/>
                              <w:marTop w:val="0"/>
                              <w:marBottom w:val="0"/>
                              <w:divBdr>
                                <w:top w:val="none" w:sz="0" w:space="0" w:color="auto"/>
                                <w:left w:val="none" w:sz="0" w:space="0" w:color="auto"/>
                                <w:bottom w:val="none" w:sz="0" w:space="0" w:color="auto"/>
                                <w:right w:val="none" w:sz="0" w:space="0" w:color="auto"/>
                              </w:divBdr>
                            </w:div>
                            <w:div w:id="1073355694">
                              <w:marLeft w:val="0"/>
                              <w:marRight w:val="0"/>
                              <w:marTop w:val="0"/>
                              <w:marBottom w:val="0"/>
                              <w:divBdr>
                                <w:top w:val="none" w:sz="0" w:space="0" w:color="auto"/>
                                <w:left w:val="none" w:sz="0" w:space="0" w:color="auto"/>
                                <w:bottom w:val="none" w:sz="0" w:space="0" w:color="auto"/>
                                <w:right w:val="none" w:sz="0" w:space="0" w:color="auto"/>
                              </w:divBdr>
                            </w:div>
                            <w:div w:id="1637367719">
                              <w:marLeft w:val="0"/>
                              <w:marRight w:val="0"/>
                              <w:marTop w:val="0"/>
                              <w:marBottom w:val="0"/>
                              <w:divBdr>
                                <w:top w:val="none" w:sz="0" w:space="0" w:color="auto"/>
                                <w:left w:val="none" w:sz="0" w:space="0" w:color="auto"/>
                                <w:bottom w:val="none" w:sz="0" w:space="0" w:color="auto"/>
                                <w:right w:val="none" w:sz="0" w:space="0" w:color="auto"/>
                              </w:divBdr>
                            </w:div>
                            <w:div w:id="2069448709">
                              <w:marLeft w:val="0"/>
                              <w:marRight w:val="0"/>
                              <w:marTop w:val="0"/>
                              <w:marBottom w:val="0"/>
                              <w:divBdr>
                                <w:top w:val="none" w:sz="0" w:space="0" w:color="auto"/>
                                <w:left w:val="none" w:sz="0" w:space="0" w:color="auto"/>
                                <w:bottom w:val="none" w:sz="0" w:space="0" w:color="auto"/>
                                <w:right w:val="none" w:sz="0" w:space="0" w:color="auto"/>
                              </w:divBdr>
                            </w:div>
                            <w:div w:id="1949241616">
                              <w:marLeft w:val="0"/>
                              <w:marRight w:val="0"/>
                              <w:marTop w:val="0"/>
                              <w:marBottom w:val="0"/>
                              <w:divBdr>
                                <w:top w:val="none" w:sz="0" w:space="0" w:color="auto"/>
                                <w:left w:val="none" w:sz="0" w:space="0" w:color="auto"/>
                                <w:bottom w:val="none" w:sz="0" w:space="0" w:color="auto"/>
                                <w:right w:val="none" w:sz="0" w:space="0" w:color="auto"/>
                              </w:divBdr>
                            </w:div>
                            <w:div w:id="246766816">
                              <w:marLeft w:val="0"/>
                              <w:marRight w:val="0"/>
                              <w:marTop w:val="0"/>
                              <w:marBottom w:val="0"/>
                              <w:divBdr>
                                <w:top w:val="none" w:sz="0" w:space="0" w:color="auto"/>
                                <w:left w:val="none" w:sz="0" w:space="0" w:color="auto"/>
                                <w:bottom w:val="none" w:sz="0" w:space="0" w:color="auto"/>
                                <w:right w:val="none" w:sz="0" w:space="0" w:color="auto"/>
                              </w:divBdr>
                            </w:div>
                            <w:div w:id="479611438">
                              <w:marLeft w:val="0"/>
                              <w:marRight w:val="0"/>
                              <w:marTop w:val="0"/>
                              <w:marBottom w:val="0"/>
                              <w:divBdr>
                                <w:top w:val="none" w:sz="0" w:space="0" w:color="auto"/>
                                <w:left w:val="none" w:sz="0" w:space="0" w:color="auto"/>
                                <w:bottom w:val="none" w:sz="0" w:space="0" w:color="auto"/>
                                <w:right w:val="none" w:sz="0" w:space="0" w:color="auto"/>
                              </w:divBdr>
                            </w:div>
                            <w:div w:id="1826244556">
                              <w:marLeft w:val="0"/>
                              <w:marRight w:val="0"/>
                              <w:marTop w:val="0"/>
                              <w:marBottom w:val="0"/>
                              <w:divBdr>
                                <w:top w:val="none" w:sz="0" w:space="0" w:color="auto"/>
                                <w:left w:val="none" w:sz="0" w:space="0" w:color="auto"/>
                                <w:bottom w:val="none" w:sz="0" w:space="0" w:color="auto"/>
                                <w:right w:val="none" w:sz="0" w:space="0" w:color="auto"/>
                              </w:divBdr>
                            </w:div>
                            <w:div w:id="114982164">
                              <w:marLeft w:val="0"/>
                              <w:marRight w:val="0"/>
                              <w:marTop w:val="0"/>
                              <w:marBottom w:val="0"/>
                              <w:divBdr>
                                <w:top w:val="none" w:sz="0" w:space="0" w:color="auto"/>
                                <w:left w:val="none" w:sz="0" w:space="0" w:color="auto"/>
                                <w:bottom w:val="none" w:sz="0" w:space="0" w:color="auto"/>
                                <w:right w:val="none" w:sz="0" w:space="0" w:color="auto"/>
                              </w:divBdr>
                            </w:div>
                            <w:div w:id="375546307">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90900607">
                              <w:marLeft w:val="0"/>
                              <w:marRight w:val="0"/>
                              <w:marTop w:val="0"/>
                              <w:marBottom w:val="0"/>
                              <w:divBdr>
                                <w:top w:val="none" w:sz="0" w:space="0" w:color="auto"/>
                                <w:left w:val="none" w:sz="0" w:space="0" w:color="auto"/>
                                <w:bottom w:val="none" w:sz="0" w:space="0" w:color="auto"/>
                                <w:right w:val="none" w:sz="0" w:space="0" w:color="auto"/>
                              </w:divBdr>
                            </w:div>
                            <w:div w:id="20057402">
                              <w:marLeft w:val="0"/>
                              <w:marRight w:val="0"/>
                              <w:marTop w:val="0"/>
                              <w:marBottom w:val="0"/>
                              <w:divBdr>
                                <w:top w:val="none" w:sz="0" w:space="0" w:color="auto"/>
                                <w:left w:val="none" w:sz="0" w:space="0" w:color="auto"/>
                                <w:bottom w:val="none" w:sz="0" w:space="0" w:color="auto"/>
                                <w:right w:val="none" w:sz="0" w:space="0" w:color="auto"/>
                              </w:divBdr>
                            </w:div>
                            <w:div w:id="2103719172">
                              <w:marLeft w:val="0"/>
                              <w:marRight w:val="0"/>
                              <w:marTop w:val="0"/>
                              <w:marBottom w:val="0"/>
                              <w:divBdr>
                                <w:top w:val="none" w:sz="0" w:space="0" w:color="auto"/>
                                <w:left w:val="none" w:sz="0" w:space="0" w:color="auto"/>
                                <w:bottom w:val="none" w:sz="0" w:space="0" w:color="auto"/>
                                <w:right w:val="none" w:sz="0" w:space="0" w:color="auto"/>
                              </w:divBdr>
                            </w:div>
                            <w:div w:id="1913003239">
                              <w:marLeft w:val="0"/>
                              <w:marRight w:val="0"/>
                              <w:marTop w:val="0"/>
                              <w:marBottom w:val="0"/>
                              <w:divBdr>
                                <w:top w:val="none" w:sz="0" w:space="0" w:color="auto"/>
                                <w:left w:val="none" w:sz="0" w:space="0" w:color="auto"/>
                                <w:bottom w:val="none" w:sz="0" w:space="0" w:color="auto"/>
                                <w:right w:val="none" w:sz="0" w:space="0" w:color="auto"/>
                              </w:divBdr>
                            </w:div>
                            <w:div w:id="13656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Cerne</dc:creator>
  <cp:lastModifiedBy>Tea Cerne</cp:lastModifiedBy>
  <cp:revision>1</cp:revision>
  <dcterms:created xsi:type="dcterms:W3CDTF">2016-07-04T12:38:00Z</dcterms:created>
  <dcterms:modified xsi:type="dcterms:W3CDTF">2016-07-04T12:40:00Z</dcterms:modified>
</cp:coreProperties>
</file>